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AE47E" w14:textId="77777777" w:rsidR="00FC017E" w:rsidRPr="008F5D54" w:rsidRDefault="00FC017E" w:rsidP="00FC017E">
      <w:pPr>
        <w:ind w:left="709" w:hanging="709"/>
        <w:jc w:val="center"/>
        <w:rPr>
          <w:sz w:val="28"/>
        </w:rPr>
      </w:pPr>
      <w:r w:rsidRPr="008F5D54">
        <w:rPr>
          <w:sz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358C7730" w14:textId="77777777" w:rsidR="00FC017E" w:rsidRPr="008F5D54" w:rsidRDefault="00FC017E" w:rsidP="00FC017E">
      <w:pPr>
        <w:ind w:left="709" w:hanging="709"/>
        <w:jc w:val="center"/>
        <w:rPr>
          <w:sz w:val="28"/>
        </w:rPr>
      </w:pPr>
      <w:r w:rsidRPr="008F5D54">
        <w:rPr>
          <w:sz w:val="28"/>
        </w:rPr>
        <w:t xml:space="preserve">«Санкт-Петербургский государственный архитектурно-строительный университет» </w:t>
      </w:r>
    </w:p>
    <w:p w14:paraId="68C535DD" w14:textId="77777777" w:rsidR="00FC017E" w:rsidRPr="008F5D54" w:rsidRDefault="00FC017E" w:rsidP="00FC017E">
      <w:pPr>
        <w:ind w:left="709" w:hanging="709"/>
        <w:jc w:val="center"/>
        <w:rPr>
          <w:sz w:val="28"/>
        </w:rPr>
      </w:pPr>
      <w:r w:rsidRPr="008F5D54">
        <w:rPr>
          <w:sz w:val="28"/>
        </w:rPr>
        <w:t xml:space="preserve">Кафедра Архитектурного проектирования </w:t>
      </w:r>
    </w:p>
    <w:p w14:paraId="70B05FC9" w14:textId="77777777" w:rsidR="00FC017E" w:rsidRDefault="00FC017E" w:rsidP="00FC017E">
      <w:pPr>
        <w:ind w:left="709" w:hanging="709"/>
        <w:jc w:val="center"/>
        <w:rPr>
          <w:sz w:val="28"/>
        </w:rPr>
      </w:pPr>
    </w:p>
    <w:p w14:paraId="39578F91" w14:textId="77777777" w:rsidR="00FC017E" w:rsidRDefault="00FC017E" w:rsidP="00FC017E">
      <w:pPr>
        <w:ind w:left="709" w:hanging="709"/>
        <w:jc w:val="center"/>
        <w:rPr>
          <w:sz w:val="28"/>
        </w:rPr>
      </w:pPr>
    </w:p>
    <w:p w14:paraId="6F2B76BA" w14:textId="77777777" w:rsidR="00FC017E" w:rsidRPr="008F5D54" w:rsidRDefault="00FC017E" w:rsidP="00FC017E">
      <w:pPr>
        <w:ind w:left="709" w:hanging="709"/>
        <w:jc w:val="center"/>
        <w:rPr>
          <w:sz w:val="28"/>
        </w:rPr>
      </w:pPr>
      <w:r w:rsidRPr="008F5D54">
        <w:rPr>
          <w:sz w:val="28"/>
        </w:rPr>
        <w:t xml:space="preserve">Программа переподготовки АП-860 </w:t>
      </w:r>
    </w:p>
    <w:p w14:paraId="61F51488" w14:textId="77777777" w:rsidR="00FC017E" w:rsidRDefault="00FC017E" w:rsidP="00D40FE8">
      <w:pPr>
        <w:jc w:val="center"/>
        <w:rPr>
          <w:b/>
          <w:bCs/>
          <w:sz w:val="32"/>
          <w:szCs w:val="32"/>
        </w:rPr>
      </w:pPr>
    </w:p>
    <w:p w14:paraId="2D2C2241" w14:textId="77777777" w:rsidR="00FC017E" w:rsidRDefault="00FC017E" w:rsidP="00D40FE8">
      <w:pPr>
        <w:jc w:val="center"/>
        <w:rPr>
          <w:b/>
          <w:bCs/>
          <w:sz w:val="32"/>
          <w:szCs w:val="32"/>
        </w:rPr>
      </w:pPr>
    </w:p>
    <w:p w14:paraId="7A6A8546" w14:textId="122193B4" w:rsidR="006C0B65" w:rsidRDefault="00D40FE8" w:rsidP="00D40FE8">
      <w:pPr>
        <w:jc w:val="center"/>
        <w:rPr>
          <w:b/>
          <w:bCs/>
          <w:sz w:val="32"/>
          <w:szCs w:val="32"/>
        </w:rPr>
      </w:pPr>
      <w:r w:rsidRPr="006C0B65">
        <w:rPr>
          <w:b/>
          <w:bCs/>
          <w:sz w:val="32"/>
          <w:szCs w:val="32"/>
        </w:rPr>
        <w:t xml:space="preserve">Задание на разработку проекта квартала </w:t>
      </w:r>
    </w:p>
    <w:p w14:paraId="6387D898" w14:textId="7176C197" w:rsidR="006C0B65" w:rsidRPr="006C0B65" w:rsidRDefault="006C0B65" w:rsidP="006C0B65">
      <w:pPr>
        <w:jc w:val="right"/>
      </w:pPr>
    </w:p>
    <w:p w14:paraId="6D8D3D52" w14:textId="77777777" w:rsidR="00D40FE8" w:rsidRDefault="00D40FE8" w:rsidP="00D40FE8">
      <w:pPr>
        <w:rPr>
          <w:b/>
          <w:bCs/>
          <w:szCs w:val="24"/>
        </w:rPr>
      </w:pPr>
    </w:p>
    <w:p w14:paraId="5E766787" w14:textId="77777777" w:rsidR="00D40FE8" w:rsidRDefault="00D40FE8" w:rsidP="00D40FE8">
      <w:pPr>
        <w:rPr>
          <w:b/>
          <w:bCs/>
          <w:szCs w:val="24"/>
        </w:rPr>
      </w:pPr>
    </w:p>
    <w:p w14:paraId="7F6E7FE1" w14:textId="77777777" w:rsidR="00D40FE8" w:rsidRPr="00D40FE8" w:rsidRDefault="00D40FE8" w:rsidP="00D40FE8">
      <w:pPr>
        <w:jc w:val="center"/>
        <w:rPr>
          <w:b/>
          <w:bCs/>
          <w:szCs w:val="24"/>
        </w:rPr>
      </w:pPr>
      <w:r w:rsidRPr="00D40FE8">
        <w:rPr>
          <w:b/>
          <w:bCs/>
          <w:szCs w:val="24"/>
        </w:rPr>
        <w:t>1. ОСНОВНЫЕ ЦЕЛИ ПРОЕКТА</w:t>
      </w:r>
    </w:p>
    <w:p w14:paraId="4D2CD2C6" w14:textId="77777777" w:rsidR="00D40FE8" w:rsidRPr="00D40FE8" w:rsidRDefault="00D40FE8" w:rsidP="00D40FE8">
      <w:pPr>
        <w:rPr>
          <w:szCs w:val="24"/>
        </w:rPr>
      </w:pPr>
    </w:p>
    <w:p w14:paraId="4B9ECF78" w14:textId="77777777" w:rsidR="00D40FE8" w:rsidRPr="00D40FE8" w:rsidRDefault="00D40FE8" w:rsidP="00D40FE8">
      <w:pPr>
        <w:pStyle w:val="a3"/>
        <w:ind w:left="-9" w:firstLine="698"/>
        <w:jc w:val="both"/>
        <w:rPr>
          <w:szCs w:val="24"/>
        </w:rPr>
      </w:pPr>
      <w:r w:rsidRPr="00D40FE8">
        <w:rPr>
          <w:szCs w:val="24"/>
        </w:rPr>
        <w:t>Данная работа затрагивает объекты проектирования разных уровней (от жилого комплекса до первичной жилой ячейки) и охватывает весьма широкий круг профессиональных задач. Перед студентом, выполняющим работу, ставится задание:</w:t>
      </w:r>
    </w:p>
    <w:p w14:paraId="268A0AC2" w14:textId="77777777" w:rsidR="00D40FE8" w:rsidRPr="00D40FE8" w:rsidRDefault="00D40FE8" w:rsidP="00D40FE8">
      <w:pPr>
        <w:pStyle w:val="a3"/>
        <w:ind w:left="708"/>
        <w:jc w:val="both"/>
        <w:rPr>
          <w:i/>
          <w:iCs/>
          <w:szCs w:val="24"/>
        </w:rPr>
      </w:pPr>
      <w:r w:rsidRPr="00D40FE8">
        <w:rPr>
          <w:i/>
          <w:iCs/>
          <w:szCs w:val="24"/>
        </w:rPr>
        <w:t>дать своё представление о</w:t>
      </w:r>
    </w:p>
    <w:p w14:paraId="18CB77FD" w14:textId="77777777" w:rsidR="00D40FE8" w:rsidRPr="00D40FE8" w:rsidRDefault="00D40FE8" w:rsidP="00D40FE8">
      <w:pPr>
        <w:pStyle w:val="a3"/>
        <w:jc w:val="both"/>
        <w:rPr>
          <w:szCs w:val="24"/>
        </w:rPr>
      </w:pPr>
      <w:r w:rsidRPr="00D40FE8">
        <w:rPr>
          <w:szCs w:val="24"/>
        </w:rPr>
        <w:t>задачах и общих принципах градостроительной деятельности в крупнейшем городе;</w:t>
      </w:r>
    </w:p>
    <w:p w14:paraId="50C6F1A3" w14:textId="77777777" w:rsidR="00D40FE8" w:rsidRPr="00D40FE8" w:rsidRDefault="00D40FE8" w:rsidP="00D40FE8">
      <w:pPr>
        <w:ind w:left="708"/>
        <w:jc w:val="both"/>
        <w:rPr>
          <w:i/>
          <w:iCs/>
          <w:szCs w:val="24"/>
        </w:rPr>
      </w:pPr>
      <w:r w:rsidRPr="00D40FE8">
        <w:rPr>
          <w:i/>
          <w:iCs/>
          <w:szCs w:val="24"/>
        </w:rPr>
        <w:t>продемонстрировать знание</w:t>
      </w:r>
    </w:p>
    <w:p w14:paraId="7B30D40D" w14:textId="77777777" w:rsidR="00D40FE8" w:rsidRPr="00D40FE8" w:rsidRDefault="00D40FE8" w:rsidP="00D40FE8">
      <w:pPr>
        <w:jc w:val="both"/>
        <w:rPr>
          <w:szCs w:val="24"/>
        </w:rPr>
      </w:pPr>
      <w:r w:rsidRPr="00D40FE8">
        <w:rPr>
          <w:szCs w:val="24"/>
        </w:rPr>
        <w:t>норм и правил проектирования застройки и жилых зданий;</w:t>
      </w:r>
    </w:p>
    <w:p w14:paraId="1B43EEC3" w14:textId="77777777" w:rsidR="00D40FE8" w:rsidRPr="00D40FE8" w:rsidRDefault="00D40FE8" w:rsidP="00D40FE8">
      <w:pPr>
        <w:jc w:val="both"/>
        <w:rPr>
          <w:szCs w:val="24"/>
        </w:rPr>
      </w:pPr>
      <w:r w:rsidRPr="00D40FE8">
        <w:rPr>
          <w:szCs w:val="24"/>
        </w:rPr>
        <w:t>современных тенденций в архитектурной организации жилой среды;</w:t>
      </w:r>
    </w:p>
    <w:p w14:paraId="182B6205" w14:textId="77777777" w:rsidR="00D40FE8" w:rsidRPr="00D40FE8" w:rsidRDefault="00D40FE8" w:rsidP="00D40FE8">
      <w:pPr>
        <w:jc w:val="both"/>
        <w:rPr>
          <w:szCs w:val="24"/>
        </w:rPr>
      </w:pPr>
      <w:r w:rsidRPr="00D40FE8">
        <w:rPr>
          <w:szCs w:val="24"/>
        </w:rPr>
        <w:t>требований экономичности и ресурсосбережения в строительстве и эксплуатации зданий;</w:t>
      </w:r>
    </w:p>
    <w:p w14:paraId="535C0F9D" w14:textId="77777777" w:rsidR="00D40FE8" w:rsidRPr="00D40FE8" w:rsidRDefault="00D40FE8" w:rsidP="00D40FE8">
      <w:pPr>
        <w:jc w:val="both"/>
        <w:rPr>
          <w:szCs w:val="24"/>
        </w:rPr>
      </w:pPr>
      <w:r w:rsidRPr="00D40FE8">
        <w:rPr>
          <w:szCs w:val="24"/>
        </w:rPr>
        <w:t xml:space="preserve">принципов </w:t>
      </w:r>
      <w:r w:rsidR="005E403E">
        <w:rPr>
          <w:szCs w:val="24"/>
        </w:rPr>
        <w:t>формирования экологичной городской среды</w:t>
      </w:r>
      <w:r w:rsidRPr="00D40FE8">
        <w:rPr>
          <w:szCs w:val="24"/>
        </w:rPr>
        <w:t>;</w:t>
      </w:r>
    </w:p>
    <w:p w14:paraId="0DCFE3EA" w14:textId="77777777" w:rsidR="00D40FE8" w:rsidRPr="00D40FE8" w:rsidRDefault="00D40FE8" w:rsidP="00D40FE8">
      <w:pPr>
        <w:jc w:val="both"/>
        <w:rPr>
          <w:szCs w:val="24"/>
        </w:rPr>
      </w:pPr>
      <w:r w:rsidRPr="00D40FE8">
        <w:rPr>
          <w:szCs w:val="24"/>
        </w:rPr>
        <w:t>социальных и социально-психологических требований к городской среде;</w:t>
      </w:r>
    </w:p>
    <w:p w14:paraId="7B672E5E" w14:textId="77777777" w:rsidR="00D40FE8" w:rsidRPr="00D40FE8" w:rsidRDefault="00D40FE8" w:rsidP="00D40FE8">
      <w:pPr>
        <w:ind w:left="708"/>
        <w:jc w:val="both"/>
        <w:rPr>
          <w:i/>
          <w:iCs/>
          <w:szCs w:val="24"/>
        </w:rPr>
      </w:pPr>
      <w:r w:rsidRPr="00D40FE8">
        <w:rPr>
          <w:i/>
          <w:iCs/>
          <w:szCs w:val="24"/>
        </w:rPr>
        <w:t>показать умение</w:t>
      </w:r>
    </w:p>
    <w:p w14:paraId="406ACC5A" w14:textId="77777777" w:rsidR="00D40FE8" w:rsidRPr="00D40FE8" w:rsidRDefault="00D40FE8" w:rsidP="00D40FE8">
      <w:pPr>
        <w:jc w:val="both"/>
        <w:rPr>
          <w:szCs w:val="24"/>
        </w:rPr>
      </w:pPr>
      <w:r w:rsidRPr="00D40FE8">
        <w:rPr>
          <w:szCs w:val="24"/>
        </w:rPr>
        <w:t>пользоваться градостроительной документацией и другими исходными данными;</w:t>
      </w:r>
    </w:p>
    <w:p w14:paraId="5C2E6A71" w14:textId="77777777" w:rsidR="00D40FE8" w:rsidRPr="00D40FE8" w:rsidRDefault="00D40FE8" w:rsidP="00D40FE8">
      <w:pPr>
        <w:jc w:val="both"/>
        <w:rPr>
          <w:szCs w:val="24"/>
        </w:rPr>
      </w:pPr>
      <w:r w:rsidRPr="00D40FE8">
        <w:rPr>
          <w:szCs w:val="24"/>
        </w:rPr>
        <w:t>выполнять графические материалы и макеты в наглядной и привлекательной форме.</w:t>
      </w:r>
    </w:p>
    <w:p w14:paraId="7BB65168" w14:textId="77777777" w:rsidR="004A5FC0" w:rsidRPr="004A5FC0" w:rsidRDefault="004A5FC0" w:rsidP="00D40FE8">
      <w:pPr>
        <w:ind w:left="708"/>
        <w:rPr>
          <w:szCs w:val="24"/>
        </w:rPr>
      </w:pPr>
    </w:p>
    <w:p w14:paraId="1C5DF340" w14:textId="77777777" w:rsidR="004A5FC0" w:rsidRDefault="005E403E" w:rsidP="004A5FC0">
      <w:pPr>
        <w:jc w:val="center"/>
        <w:rPr>
          <w:b/>
          <w:szCs w:val="24"/>
        </w:rPr>
      </w:pPr>
      <w:r>
        <w:rPr>
          <w:b/>
          <w:szCs w:val="24"/>
        </w:rPr>
        <w:t xml:space="preserve">2. </w:t>
      </w:r>
      <w:r w:rsidR="004A5FC0" w:rsidRPr="004A5FC0">
        <w:rPr>
          <w:b/>
          <w:szCs w:val="24"/>
        </w:rPr>
        <w:t>СОДЕРЖАНИЕ ПРОЕКТА</w:t>
      </w:r>
    </w:p>
    <w:p w14:paraId="5B49AA73" w14:textId="77777777" w:rsidR="004A5FC0" w:rsidRPr="004A5FC0" w:rsidRDefault="004A5FC0" w:rsidP="004A5FC0">
      <w:pPr>
        <w:jc w:val="center"/>
        <w:rPr>
          <w:b/>
          <w:szCs w:val="24"/>
        </w:rPr>
      </w:pPr>
    </w:p>
    <w:p w14:paraId="341CF391" w14:textId="3FDFDCD9" w:rsidR="004A5FC0" w:rsidRDefault="005E403E" w:rsidP="004A5FC0">
      <w:pPr>
        <w:rPr>
          <w:szCs w:val="24"/>
        </w:rPr>
      </w:pPr>
      <w:r>
        <w:rPr>
          <w:szCs w:val="24"/>
        </w:rPr>
        <w:t>Основная задача курсового проекта - з</w:t>
      </w:r>
      <w:r w:rsidR="004A5FC0">
        <w:rPr>
          <w:szCs w:val="24"/>
        </w:rPr>
        <w:t>апроектировать жилую застройку на территории квартала с размещением необходимых объектов соц</w:t>
      </w:r>
      <w:r w:rsidR="00156AD9">
        <w:rPr>
          <w:szCs w:val="24"/>
        </w:rPr>
        <w:t>иального, культурного и бытового обслуживания</w:t>
      </w:r>
      <w:r w:rsidR="004A5FC0">
        <w:rPr>
          <w:szCs w:val="24"/>
        </w:rPr>
        <w:t>.</w:t>
      </w:r>
    </w:p>
    <w:p w14:paraId="55B8C9D5" w14:textId="77777777" w:rsidR="002C7705" w:rsidRPr="00560828" w:rsidRDefault="002C7705" w:rsidP="002C7705">
      <w:r w:rsidRPr="00560828">
        <w:t xml:space="preserve">В застройке квартала могут использоваться: </w:t>
      </w:r>
    </w:p>
    <w:p w14:paraId="2D23C726" w14:textId="77777777" w:rsidR="002C7705" w:rsidRPr="00560828" w:rsidRDefault="002C7705" w:rsidP="002C7705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560828">
        <w:t>малоэтажные секционные и блокированные жилые здания высотой до 4 этажей,</w:t>
      </w:r>
    </w:p>
    <w:p w14:paraId="509BBD51" w14:textId="77777777" w:rsidR="002C7705" w:rsidRPr="00560828" w:rsidRDefault="002C7705" w:rsidP="002C7705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560828">
        <w:t>многоэтажные жилые здания высотой от 5 до 17 этажей ( в соответствии с городским регламентом),</w:t>
      </w:r>
    </w:p>
    <w:p w14:paraId="01BAB554" w14:textId="77777777" w:rsidR="002C7705" w:rsidRPr="00560828" w:rsidRDefault="002C7705" w:rsidP="002C7705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560828">
        <w:t>здания объектов обслуживания микрорайонного значения,</w:t>
      </w:r>
    </w:p>
    <w:p w14:paraId="72CB1661" w14:textId="77777777" w:rsidR="002C7705" w:rsidRPr="00560828" w:rsidRDefault="002C7705" w:rsidP="002C7705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560828">
        <w:t>здания объектов обслуживания городского значения.</w:t>
      </w:r>
    </w:p>
    <w:p w14:paraId="7426704A" w14:textId="77777777" w:rsidR="002C7705" w:rsidRPr="00560828" w:rsidRDefault="002C7705" w:rsidP="004A5FC0">
      <w:pPr>
        <w:rPr>
          <w:szCs w:val="24"/>
        </w:rPr>
      </w:pPr>
    </w:p>
    <w:p w14:paraId="01AEAAC4" w14:textId="77777777" w:rsidR="003D24B7" w:rsidRDefault="005E403E" w:rsidP="004A5FC0">
      <w:r w:rsidRPr="00560828">
        <w:rPr>
          <w:szCs w:val="24"/>
        </w:rPr>
        <w:t>Жилая застройка формируется в</w:t>
      </w:r>
      <w:r w:rsidR="004A5FC0" w:rsidRPr="00560828">
        <w:rPr>
          <w:szCs w:val="24"/>
        </w:rPr>
        <w:t xml:space="preserve"> виде отдельных жилых комплексов. В первых этажах </w:t>
      </w:r>
      <w:r w:rsidR="004A5FC0" w:rsidRPr="003D24B7">
        <w:rPr>
          <w:szCs w:val="24"/>
        </w:rPr>
        <w:t>возможно размещение общественных функций</w:t>
      </w:r>
      <w:r w:rsidRPr="003D24B7">
        <w:rPr>
          <w:szCs w:val="24"/>
        </w:rPr>
        <w:t>.</w:t>
      </w:r>
      <w:r w:rsidR="003D24B7" w:rsidRPr="003D24B7">
        <w:rPr>
          <w:szCs w:val="24"/>
        </w:rPr>
        <w:t xml:space="preserve"> Норму </w:t>
      </w:r>
      <w:r w:rsidR="003D24B7" w:rsidRPr="003D24B7">
        <w:t xml:space="preserve">жилищной обеспеченности принять около 30 кв. м. общей площади/чел. </w:t>
      </w:r>
    </w:p>
    <w:p w14:paraId="24D9D9A0" w14:textId="77777777" w:rsidR="004A5FC0" w:rsidRPr="00560828" w:rsidRDefault="005E403E" w:rsidP="004A5FC0">
      <w:r w:rsidRPr="003D24B7">
        <w:t xml:space="preserve">Все жилые здания должны удовлетворять </w:t>
      </w:r>
      <w:r w:rsidRPr="00560828">
        <w:t>требованиям инсоляции и освещенности.</w:t>
      </w:r>
    </w:p>
    <w:p w14:paraId="547EA059" w14:textId="6F73C133" w:rsidR="005E403E" w:rsidRPr="00560828" w:rsidRDefault="005E403E" w:rsidP="005E403E">
      <w:pPr>
        <w:rPr>
          <w:szCs w:val="24"/>
        </w:rPr>
      </w:pPr>
      <w:r w:rsidRPr="00560828">
        <w:rPr>
          <w:szCs w:val="24"/>
        </w:rPr>
        <w:t xml:space="preserve">В каждом жилом комплексе </w:t>
      </w:r>
      <w:proofErr w:type="spellStart"/>
      <w:r w:rsidRPr="00560828">
        <w:rPr>
          <w:szCs w:val="24"/>
        </w:rPr>
        <w:t>д.б</w:t>
      </w:r>
      <w:proofErr w:type="spellEnd"/>
      <w:r w:rsidRPr="00560828">
        <w:rPr>
          <w:szCs w:val="24"/>
        </w:rPr>
        <w:t xml:space="preserve">. предусмотрено необходимое количество машиномест. </w:t>
      </w:r>
      <w:r w:rsidRPr="00560828">
        <w:t xml:space="preserve">На каждые </w:t>
      </w:r>
      <w:r w:rsidR="00555CB9" w:rsidRPr="00AD39E7">
        <w:t>80</w:t>
      </w:r>
      <w:r w:rsidRPr="00560828">
        <w:t xml:space="preserve"> кв. м </w:t>
      </w:r>
      <w:r w:rsidR="00555CB9">
        <w:t xml:space="preserve">общей </w:t>
      </w:r>
      <w:r w:rsidRPr="00560828">
        <w:t xml:space="preserve">площади квартир требуется 1 машиноместо. Автостоянки могут быть как </w:t>
      </w:r>
      <w:r w:rsidR="00555CB9" w:rsidRPr="00560828">
        <w:t>подземными,</w:t>
      </w:r>
      <w:r w:rsidRPr="00560828">
        <w:t xml:space="preserve"> так и надземными.</w:t>
      </w:r>
    </w:p>
    <w:p w14:paraId="18DA6348" w14:textId="77777777" w:rsidR="002C7705" w:rsidRPr="00560828" w:rsidRDefault="002C7705" w:rsidP="004A5FC0">
      <w:pPr>
        <w:rPr>
          <w:szCs w:val="24"/>
        </w:rPr>
      </w:pPr>
    </w:p>
    <w:p w14:paraId="0D1F78AE" w14:textId="496EE15D" w:rsidR="00B738DA" w:rsidRDefault="002C7705" w:rsidP="00B738DA">
      <w:r w:rsidRPr="00560828">
        <w:t xml:space="preserve">Плотность населения </w:t>
      </w:r>
      <w:r w:rsidR="00555CB9" w:rsidRPr="00560828">
        <w:t>квартала</w:t>
      </w:r>
      <w:r w:rsidR="005E403E" w:rsidRPr="00560828">
        <w:t xml:space="preserve"> </w:t>
      </w:r>
      <w:r w:rsidRPr="00560828">
        <w:t xml:space="preserve">(микрорайона) должна быть принята в соответствии с нормами в зависимости от этажности строительства, </w:t>
      </w:r>
      <w:r w:rsidR="005E403E" w:rsidRPr="00560828">
        <w:t xml:space="preserve">но </w:t>
      </w:r>
      <w:r w:rsidRPr="00560828">
        <w:t xml:space="preserve">не рекомендуется принимать плотность выше </w:t>
      </w:r>
      <w:r w:rsidR="00555CB9">
        <w:t>350</w:t>
      </w:r>
      <w:r w:rsidRPr="00560828">
        <w:t xml:space="preserve"> чел./га.</w:t>
      </w:r>
      <w:r w:rsidR="00B738DA">
        <w:t xml:space="preserve"> </w:t>
      </w:r>
    </w:p>
    <w:p w14:paraId="0B65758B" w14:textId="77777777" w:rsidR="00B738DA" w:rsidRPr="00B738DA" w:rsidRDefault="00B738DA" w:rsidP="00B738DA">
      <w:pPr>
        <w:rPr>
          <w:szCs w:val="24"/>
        </w:rPr>
      </w:pPr>
      <w:r w:rsidRPr="00B738DA">
        <w:rPr>
          <w:szCs w:val="24"/>
        </w:rPr>
        <w:t>Ко</w:t>
      </w:r>
      <w:r>
        <w:rPr>
          <w:szCs w:val="24"/>
        </w:rPr>
        <w:t>э</w:t>
      </w:r>
      <w:r w:rsidRPr="00B738DA">
        <w:rPr>
          <w:szCs w:val="24"/>
        </w:rPr>
        <w:t>ффициент использования территории (общ</w:t>
      </w:r>
      <w:r>
        <w:rPr>
          <w:szCs w:val="24"/>
        </w:rPr>
        <w:t>ая</w:t>
      </w:r>
      <w:r w:rsidRPr="00B738DA">
        <w:rPr>
          <w:szCs w:val="24"/>
        </w:rPr>
        <w:t xml:space="preserve"> пл</w:t>
      </w:r>
      <w:r>
        <w:rPr>
          <w:szCs w:val="24"/>
        </w:rPr>
        <w:t xml:space="preserve">ощадь </w:t>
      </w:r>
      <w:r w:rsidRPr="00B738DA">
        <w:rPr>
          <w:szCs w:val="24"/>
        </w:rPr>
        <w:t>кв</w:t>
      </w:r>
      <w:r>
        <w:rPr>
          <w:szCs w:val="24"/>
        </w:rPr>
        <w:t>артир</w:t>
      </w:r>
      <w:r w:rsidRPr="00B738DA">
        <w:rPr>
          <w:szCs w:val="24"/>
        </w:rPr>
        <w:t>/площ</w:t>
      </w:r>
      <w:r>
        <w:rPr>
          <w:szCs w:val="24"/>
        </w:rPr>
        <w:t>адь</w:t>
      </w:r>
      <w:r w:rsidRPr="00B738DA">
        <w:rPr>
          <w:szCs w:val="24"/>
        </w:rPr>
        <w:t xml:space="preserve"> земельного участка) для зданий </w:t>
      </w:r>
    </w:p>
    <w:p w14:paraId="4E5B102A" w14:textId="77777777" w:rsidR="00B738DA" w:rsidRPr="00B738DA" w:rsidRDefault="00B738DA" w:rsidP="00B738DA">
      <w:pPr>
        <w:rPr>
          <w:szCs w:val="24"/>
        </w:rPr>
      </w:pPr>
      <w:r w:rsidRPr="00B738DA">
        <w:rPr>
          <w:szCs w:val="24"/>
        </w:rPr>
        <w:t>до 8 этажей - не более 1,7</w:t>
      </w:r>
    </w:p>
    <w:p w14:paraId="1687FDB7" w14:textId="77777777" w:rsidR="00B738DA" w:rsidRPr="00B738DA" w:rsidRDefault="00B738DA" w:rsidP="00B738DA">
      <w:pPr>
        <w:rPr>
          <w:szCs w:val="24"/>
        </w:rPr>
      </w:pPr>
      <w:r w:rsidRPr="00B738DA">
        <w:rPr>
          <w:szCs w:val="24"/>
        </w:rPr>
        <w:t>выше 9 этажей - не более 2,0.</w:t>
      </w:r>
    </w:p>
    <w:p w14:paraId="7A1D22E1" w14:textId="77777777" w:rsidR="004A5FC0" w:rsidRPr="00560828" w:rsidRDefault="004A5FC0" w:rsidP="004A5FC0"/>
    <w:p w14:paraId="4AD003EE" w14:textId="77777777" w:rsidR="004A5FC0" w:rsidRDefault="005E403E" w:rsidP="004A5FC0">
      <w:pPr>
        <w:rPr>
          <w:szCs w:val="24"/>
        </w:rPr>
      </w:pPr>
      <w:r>
        <w:rPr>
          <w:szCs w:val="24"/>
        </w:rPr>
        <w:t>На территории жилого квартала п</w:t>
      </w:r>
      <w:r w:rsidR="004A5FC0">
        <w:rPr>
          <w:szCs w:val="24"/>
        </w:rPr>
        <w:t>редусмотреть размещение общеобразовательной школы, детских дошкольных учреждений, объект</w:t>
      </w:r>
      <w:r w:rsidR="002C7705">
        <w:rPr>
          <w:szCs w:val="24"/>
        </w:rPr>
        <w:t>ов</w:t>
      </w:r>
      <w:r w:rsidR="004A5FC0">
        <w:rPr>
          <w:szCs w:val="24"/>
        </w:rPr>
        <w:t xml:space="preserve"> торговли продовольственных и непродовольственных товаров</w:t>
      </w:r>
      <w:r>
        <w:rPr>
          <w:szCs w:val="24"/>
        </w:rPr>
        <w:t>, емкость которых определить в соответствии с действующими градостроительными нормами</w:t>
      </w:r>
      <w:r w:rsidR="004A5FC0">
        <w:rPr>
          <w:szCs w:val="24"/>
        </w:rPr>
        <w:t>.</w:t>
      </w:r>
    </w:p>
    <w:p w14:paraId="29339469" w14:textId="48B7FFFE" w:rsidR="004A5FC0" w:rsidRPr="002E2D59" w:rsidRDefault="004A5FC0" w:rsidP="004A5FC0">
      <w:pPr>
        <w:rPr>
          <w:szCs w:val="24"/>
        </w:rPr>
      </w:pPr>
      <w:r>
        <w:rPr>
          <w:szCs w:val="24"/>
        </w:rPr>
        <w:t xml:space="preserve">Кроме того, </w:t>
      </w:r>
      <w:r w:rsidR="00AD39E7">
        <w:rPr>
          <w:szCs w:val="24"/>
        </w:rPr>
        <w:t xml:space="preserve">необходимо </w:t>
      </w:r>
      <w:r>
        <w:rPr>
          <w:szCs w:val="24"/>
        </w:rPr>
        <w:t xml:space="preserve">предусмотреть размещение </w:t>
      </w:r>
      <w:r w:rsidR="002C7705">
        <w:rPr>
          <w:szCs w:val="24"/>
        </w:rPr>
        <w:t>отдельно</w:t>
      </w:r>
      <w:r w:rsidR="008F1842">
        <w:rPr>
          <w:szCs w:val="24"/>
        </w:rPr>
        <w:t xml:space="preserve"> </w:t>
      </w:r>
      <w:r w:rsidR="002C7705">
        <w:rPr>
          <w:szCs w:val="24"/>
        </w:rPr>
        <w:t xml:space="preserve">стоящего </w:t>
      </w:r>
      <w:r w:rsidR="00155111">
        <w:rPr>
          <w:szCs w:val="24"/>
        </w:rPr>
        <w:t>общественного</w:t>
      </w:r>
      <w:r w:rsidR="00EE429B">
        <w:rPr>
          <w:szCs w:val="24"/>
        </w:rPr>
        <w:t xml:space="preserve"> здания</w:t>
      </w:r>
      <w:r>
        <w:rPr>
          <w:szCs w:val="24"/>
        </w:rPr>
        <w:t xml:space="preserve"> и отдельно</w:t>
      </w:r>
      <w:r w:rsidR="008F1842">
        <w:rPr>
          <w:szCs w:val="24"/>
        </w:rPr>
        <w:t xml:space="preserve"> </w:t>
      </w:r>
      <w:r>
        <w:rPr>
          <w:szCs w:val="24"/>
        </w:rPr>
        <w:t xml:space="preserve">стоящую </w:t>
      </w:r>
      <w:r w:rsidR="002C7705">
        <w:rPr>
          <w:szCs w:val="24"/>
        </w:rPr>
        <w:t xml:space="preserve">надземную </w:t>
      </w:r>
      <w:r>
        <w:rPr>
          <w:szCs w:val="24"/>
        </w:rPr>
        <w:t xml:space="preserve">автостоянку </w:t>
      </w:r>
      <w:r w:rsidR="00EE429B">
        <w:rPr>
          <w:szCs w:val="24"/>
        </w:rPr>
        <w:t xml:space="preserve">вместимостью </w:t>
      </w:r>
      <w:r w:rsidR="002C7705">
        <w:rPr>
          <w:szCs w:val="24"/>
        </w:rPr>
        <w:t xml:space="preserve">не более </w:t>
      </w:r>
      <w:r>
        <w:rPr>
          <w:szCs w:val="24"/>
        </w:rPr>
        <w:t>300 автомашин.</w:t>
      </w:r>
    </w:p>
    <w:p w14:paraId="3AD1368B" w14:textId="77777777" w:rsidR="00D40FE8" w:rsidRPr="00D40FE8" w:rsidRDefault="003D24B7" w:rsidP="003D24B7">
      <w:pPr>
        <w:jc w:val="center"/>
        <w:rPr>
          <w:b/>
          <w:szCs w:val="24"/>
        </w:rPr>
      </w:pPr>
      <w:r>
        <w:rPr>
          <w:b/>
          <w:szCs w:val="24"/>
        </w:rPr>
        <w:t>3</w:t>
      </w:r>
      <w:r w:rsidR="00D40FE8" w:rsidRPr="00D40FE8">
        <w:rPr>
          <w:b/>
          <w:szCs w:val="24"/>
        </w:rPr>
        <w:t>. СОСТАВ ПРОЕКТА</w:t>
      </w:r>
    </w:p>
    <w:p w14:paraId="07264765" w14:textId="77777777" w:rsidR="00C32911" w:rsidRDefault="00C32911">
      <w:pPr>
        <w:rPr>
          <w:szCs w:val="24"/>
        </w:rPr>
      </w:pPr>
    </w:p>
    <w:p w14:paraId="72EA71A8" w14:textId="19C8F77E" w:rsidR="00AD39E7" w:rsidRDefault="00AD39E7" w:rsidP="009373C8">
      <w:r>
        <w:t>-Схема ситуационного плана, М 1: 5000</w:t>
      </w:r>
    </w:p>
    <w:p w14:paraId="5F576A74" w14:textId="2086522B" w:rsidR="00AD39E7" w:rsidRPr="00AD39E7" w:rsidRDefault="00AD39E7" w:rsidP="009373C8">
      <w:r>
        <w:t>- Схема опорного плана, М 1: 2000(М 1: 5000)</w:t>
      </w:r>
    </w:p>
    <w:p w14:paraId="628D9973" w14:textId="609C1827" w:rsidR="009373C8" w:rsidRDefault="009373C8" w:rsidP="009373C8">
      <w:r w:rsidRPr="00BD4CF5">
        <w:rPr>
          <w:b/>
        </w:rPr>
        <w:t xml:space="preserve">- </w:t>
      </w:r>
      <w:r w:rsidRPr="00BD4CF5">
        <w:t xml:space="preserve">Чертеж </w:t>
      </w:r>
      <w:r w:rsidRPr="00D40FE8">
        <w:rPr>
          <w:szCs w:val="24"/>
        </w:rPr>
        <w:t>генеральн</w:t>
      </w:r>
      <w:r>
        <w:rPr>
          <w:szCs w:val="24"/>
        </w:rPr>
        <w:t>ого</w:t>
      </w:r>
      <w:r w:rsidRPr="00D40FE8">
        <w:rPr>
          <w:szCs w:val="24"/>
        </w:rPr>
        <w:t xml:space="preserve"> план</w:t>
      </w:r>
      <w:r>
        <w:rPr>
          <w:szCs w:val="24"/>
        </w:rPr>
        <w:t>а</w:t>
      </w:r>
      <w:r w:rsidRPr="00D40FE8">
        <w:rPr>
          <w:szCs w:val="24"/>
        </w:rPr>
        <w:t xml:space="preserve"> с тенями зданий</w:t>
      </w:r>
      <w:r>
        <w:rPr>
          <w:szCs w:val="24"/>
        </w:rPr>
        <w:t>, благоустройством территории и</w:t>
      </w:r>
      <w:r w:rsidRPr="00D40FE8">
        <w:rPr>
          <w:szCs w:val="24"/>
        </w:rPr>
        <w:t xml:space="preserve"> </w:t>
      </w:r>
      <w:r w:rsidRPr="00BD4CF5">
        <w:t>с экспликацией</w:t>
      </w:r>
      <w:r>
        <w:t xml:space="preserve"> зданий, </w:t>
      </w:r>
      <w:r w:rsidRPr="00BD4CF5">
        <w:t>М 1:1000</w:t>
      </w:r>
    </w:p>
    <w:p w14:paraId="6D44AD9C" w14:textId="77777777" w:rsidR="009373C8" w:rsidRDefault="009373C8" w:rsidP="009373C8">
      <w:r>
        <w:rPr>
          <w:szCs w:val="24"/>
        </w:rPr>
        <w:t>- С</w:t>
      </w:r>
      <w:r w:rsidRPr="00D40FE8">
        <w:rPr>
          <w:szCs w:val="24"/>
        </w:rPr>
        <w:t>хема функционального зонирования с показом</w:t>
      </w:r>
      <w:r>
        <w:rPr>
          <w:szCs w:val="24"/>
        </w:rPr>
        <w:t xml:space="preserve"> радиусов обслуживания, М 1:5000</w:t>
      </w:r>
    </w:p>
    <w:p w14:paraId="7EC53BE5" w14:textId="77777777" w:rsidR="009373C8" w:rsidRDefault="009373C8" w:rsidP="009373C8">
      <w:r w:rsidRPr="00BD4CF5">
        <w:t xml:space="preserve">- Схема </w:t>
      </w:r>
      <w:r>
        <w:t xml:space="preserve">организации </w:t>
      </w:r>
      <w:r w:rsidRPr="00BD4CF5">
        <w:t>движения</w:t>
      </w:r>
      <w:r>
        <w:t xml:space="preserve"> и хранения </w:t>
      </w:r>
      <w:r w:rsidRPr="00BD4CF5">
        <w:t xml:space="preserve"> </w:t>
      </w:r>
      <w:r>
        <w:t>авто</w:t>
      </w:r>
      <w:r w:rsidRPr="00BD4CF5">
        <w:t>транспорта</w:t>
      </w:r>
      <w:r>
        <w:t>, движения</w:t>
      </w:r>
      <w:r w:rsidRPr="00BD4CF5">
        <w:t xml:space="preserve"> пешеходов</w:t>
      </w:r>
      <w:r>
        <w:t xml:space="preserve"> и велосипедистов</w:t>
      </w:r>
      <w:r w:rsidRPr="00BD4CF5">
        <w:t xml:space="preserve"> М</w:t>
      </w:r>
      <w:r>
        <w:t xml:space="preserve"> </w:t>
      </w:r>
      <w:r w:rsidRPr="00BD4CF5">
        <w:t>1:5000</w:t>
      </w:r>
    </w:p>
    <w:p w14:paraId="6F97B4B4" w14:textId="77777777" w:rsidR="009373C8" w:rsidRDefault="009373C8" w:rsidP="009373C8">
      <w:r>
        <w:t>-Поперечные профили улиц и проездов, М 1: 200</w:t>
      </w:r>
    </w:p>
    <w:p w14:paraId="29FC489D" w14:textId="126A5DD1" w:rsidR="009373C8" w:rsidRDefault="009373C8" w:rsidP="009373C8">
      <w:r>
        <w:t>- Общие виды жилой среды (2-3 изображения)</w:t>
      </w:r>
      <w:r w:rsidR="00EC4E30">
        <w:t xml:space="preserve"> – по усмотрению обучающегося</w:t>
      </w:r>
    </w:p>
    <w:p w14:paraId="4E7A862D" w14:textId="77777777" w:rsidR="009373C8" w:rsidRDefault="009373C8" w:rsidP="009373C8">
      <w:r>
        <w:t>- Схема жилой группы с благоустройством дворовой территории, М 1:</w:t>
      </w:r>
      <w:r w:rsidR="0057355A">
        <w:t>500</w:t>
      </w:r>
    </w:p>
    <w:p w14:paraId="4D7A4FB4" w14:textId="77777777" w:rsidR="009373C8" w:rsidRDefault="009373C8" w:rsidP="009373C8">
      <w:r>
        <w:t>- Развертки</w:t>
      </w:r>
      <w:r w:rsidR="00E955AE">
        <w:t xml:space="preserve"> </w:t>
      </w:r>
    </w:p>
    <w:p w14:paraId="685080AF" w14:textId="77777777" w:rsidR="009373C8" w:rsidRDefault="009373C8" w:rsidP="009373C8">
      <w:r>
        <w:t>- Тезисы основных положений проекта (3-5 предложений с пиктограммами)</w:t>
      </w:r>
    </w:p>
    <w:p w14:paraId="7365A0AC" w14:textId="77777777" w:rsidR="009373C8" w:rsidRDefault="009373C8" w:rsidP="009373C8">
      <w:pPr>
        <w:rPr>
          <w:szCs w:val="24"/>
        </w:rPr>
      </w:pPr>
      <w:r w:rsidRPr="00BD4CF5">
        <w:t>- Основные технико-экономические п</w:t>
      </w:r>
      <w:r>
        <w:t>оказатели</w:t>
      </w:r>
    </w:p>
    <w:p w14:paraId="1CD1E44B" w14:textId="641A63B3" w:rsidR="009373C8" w:rsidRDefault="009373C8">
      <w:pPr>
        <w:rPr>
          <w:szCs w:val="24"/>
        </w:rPr>
      </w:pPr>
    </w:p>
    <w:p w14:paraId="4E0240E8" w14:textId="751857E2" w:rsidR="003874F6" w:rsidRDefault="003874F6" w:rsidP="003874F6">
      <w:pPr>
        <w:jc w:val="center"/>
        <w:rPr>
          <w:b/>
          <w:szCs w:val="24"/>
        </w:rPr>
      </w:pPr>
      <w:r>
        <w:rPr>
          <w:b/>
          <w:szCs w:val="24"/>
        </w:rPr>
        <w:t>4</w:t>
      </w:r>
      <w:r w:rsidRPr="00D40FE8">
        <w:rPr>
          <w:b/>
          <w:szCs w:val="24"/>
        </w:rPr>
        <w:t xml:space="preserve">. </w:t>
      </w:r>
      <w:r>
        <w:rPr>
          <w:b/>
          <w:szCs w:val="24"/>
        </w:rPr>
        <w:t>ЗАДАЧИ И ЭТАПЫ ПРОЕКТИРОВАНИЯ</w:t>
      </w:r>
    </w:p>
    <w:p w14:paraId="41F0739C" w14:textId="409000E9" w:rsidR="003874F6" w:rsidRDefault="003874F6" w:rsidP="003874F6">
      <w:pPr>
        <w:jc w:val="center"/>
        <w:rPr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2800"/>
      </w:tblGrid>
      <w:tr w:rsidR="003874F6" w14:paraId="6DDC4E4F" w14:textId="77777777" w:rsidTr="00697F93">
        <w:tc>
          <w:tcPr>
            <w:tcW w:w="534" w:type="dxa"/>
          </w:tcPr>
          <w:p w14:paraId="37DD7E09" w14:textId="77777777" w:rsidR="003874F6" w:rsidRDefault="003874F6" w:rsidP="003874F6">
            <w:pPr>
              <w:jc w:val="center"/>
              <w:rPr>
                <w:b/>
                <w:szCs w:val="24"/>
              </w:rPr>
            </w:pPr>
          </w:p>
        </w:tc>
        <w:tc>
          <w:tcPr>
            <w:tcW w:w="6237" w:type="dxa"/>
          </w:tcPr>
          <w:p w14:paraId="73DB0139" w14:textId="0DE568A0" w:rsidR="003874F6" w:rsidRDefault="00454CF4" w:rsidP="003874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Задачи</w:t>
            </w:r>
          </w:p>
        </w:tc>
        <w:tc>
          <w:tcPr>
            <w:tcW w:w="2800" w:type="dxa"/>
          </w:tcPr>
          <w:p w14:paraId="4738ECAC" w14:textId="1F7CD86C" w:rsidR="003874F6" w:rsidRDefault="006D1BE3" w:rsidP="003874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Выполняемые работы</w:t>
            </w:r>
          </w:p>
        </w:tc>
      </w:tr>
      <w:tr w:rsidR="003874F6" w14:paraId="37492B2D" w14:textId="77777777" w:rsidTr="00697F93">
        <w:tc>
          <w:tcPr>
            <w:tcW w:w="534" w:type="dxa"/>
          </w:tcPr>
          <w:p w14:paraId="37B52602" w14:textId="16609858" w:rsidR="003874F6" w:rsidRDefault="003874F6" w:rsidP="003874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6237" w:type="dxa"/>
          </w:tcPr>
          <w:p w14:paraId="7E3A6839" w14:textId="761F9A41" w:rsidR="003874F6" w:rsidRPr="00AC74B1" w:rsidRDefault="003874F6" w:rsidP="003874F6">
            <w:pPr>
              <w:jc w:val="center"/>
              <w:rPr>
                <w:b/>
                <w:bCs/>
              </w:rPr>
            </w:pPr>
            <w:r w:rsidRPr="00AC74B1">
              <w:rPr>
                <w:b/>
                <w:bCs/>
              </w:rPr>
              <w:t>Анализ ситуации</w:t>
            </w:r>
          </w:p>
          <w:p w14:paraId="0721CA92" w14:textId="21BD44E6" w:rsidR="00697F93" w:rsidRDefault="00697F93" w:rsidP="00AC74B1">
            <w:pPr>
              <w:rPr>
                <w:b/>
                <w:szCs w:val="24"/>
              </w:rPr>
            </w:pPr>
            <w:r>
              <w:t xml:space="preserve">-границы участка </w:t>
            </w:r>
            <w:r>
              <w:br/>
              <w:t>-границы проектирования</w:t>
            </w:r>
            <w:r>
              <w:br/>
              <w:t>-ограничения</w:t>
            </w:r>
            <w:r>
              <w:br/>
              <w:t>-улично-дорожная сеть</w:t>
            </w:r>
          </w:p>
        </w:tc>
        <w:tc>
          <w:tcPr>
            <w:tcW w:w="2800" w:type="dxa"/>
          </w:tcPr>
          <w:p w14:paraId="09114738" w14:textId="2ABEE4B2" w:rsidR="003874F6" w:rsidRPr="00AC74B1" w:rsidRDefault="00AC74B1" w:rsidP="003874F6">
            <w:pPr>
              <w:jc w:val="center"/>
            </w:pPr>
            <w:r w:rsidRPr="00AC74B1">
              <w:t xml:space="preserve">Ситуационный </w:t>
            </w:r>
            <w:r w:rsidR="00697F93" w:rsidRPr="00AC74B1">
              <w:t>план</w:t>
            </w:r>
          </w:p>
          <w:p w14:paraId="3B7FF790" w14:textId="2F0DF6C3" w:rsidR="00697F93" w:rsidRPr="00AC74B1" w:rsidRDefault="00697F93" w:rsidP="00697F93">
            <w:pPr>
              <w:rPr>
                <w:szCs w:val="24"/>
              </w:rPr>
            </w:pPr>
          </w:p>
        </w:tc>
      </w:tr>
      <w:tr w:rsidR="00697F93" w14:paraId="278968C4" w14:textId="77777777" w:rsidTr="00697F93">
        <w:tc>
          <w:tcPr>
            <w:tcW w:w="534" w:type="dxa"/>
          </w:tcPr>
          <w:p w14:paraId="272EA658" w14:textId="5D84E1A5" w:rsidR="00697F93" w:rsidRDefault="00697F93" w:rsidP="003874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237" w:type="dxa"/>
          </w:tcPr>
          <w:p w14:paraId="6C1D5723" w14:textId="6789D2DB" w:rsidR="00697F93" w:rsidRPr="00AC74B1" w:rsidRDefault="00697F93" w:rsidP="00AC74B1">
            <w:pPr>
              <w:jc w:val="center"/>
              <w:rPr>
                <w:b/>
                <w:bCs/>
              </w:rPr>
            </w:pPr>
            <w:r w:rsidRPr="00AC74B1">
              <w:rPr>
                <w:b/>
                <w:bCs/>
              </w:rPr>
              <w:t>Структурирование исходных данных по территории</w:t>
            </w:r>
          </w:p>
          <w:p w14:paraId="43B03CD5" w14:textId="4727708F" w:rsidR="00697F93" w:rsidRDefault="00697F93" w:rsidP="00AC74B1">
            <w:r>
              <w:t xml:space="preserve">-анализ окружения (природа, городская среда, </w:t>
            </w:r>
            <w:r w:rsidR="006D1BE3">
              <w:t>ландшафт)</w:t>
            </w:r>
            <w:r>
              <w:t xml:space="preserve"> </w:t>
            </w:r>
            <w:r>
              <w:br/>
              <w:t>-объекты на территории (постройки, зелёные насаждения, рельеф)</w:t>
            </w:r>
            <w:r>
              <w:br/>
              <w:t xml:space="preserve">-выделение узлов подключения квартала к городским структурам </w:t>
            </w:r>
            <w:bookmarkStart w:id="0" w:name="_GoBack"/>
            <w:bookmarkEnd w:id="0"/>
            <w:r>
              <w:br/>
              <w:t>-выделение специфических мест территории "</w:t>
            </w:r>
            <w:r w:rsidR="004A2279">
              <w:t>аномалий</w:t>
            </w:r>
            <w:r>
              <w:t>"</w:t>
            </w:r>
          </w:p>
        </w:tc>
        <w:tc>
          <w:tcPr>
            <w:tcW w:w="2800" w:type="dxa"/>
          </w:tcPr>
          <w:p w14:paraId="0CC093DC" w14:textId="77777777" w:rsidR="00697F93" w:rsidRDefault="00697F93" w:rsidP="003874F6">
            <w:pPr>
              <w:jc w:val="center"/>
            </w:pPr>
            <w:r>
              <w:t>Схема опорного плана</w:t>
            </w:r>
          </w:p>
          <w:p w14:paraId="5B1AA06D" w14:textId="75FD2D52" w:rsidR="00697F93" w:rsidRPr="00697F93" w:rsidRDefault="00697F93" w:rsidP="003874F6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97F93" w14:paraId="6F6ACCC9" w14:textId="77777777" w:rsidTr="00697F93">
        <w:tc>
          <w:tcPr>
            <w:tcW w:w="534" w:type="dxa"/>
          </w:tcPr>
          <w:p w14:paraId="21078D42" w14:textId="20ABD336" w:rsidR="00697F93" w:rsidRDefault="00697F93" w:rsidP="003874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6237" w:type="dxa"/>
          </w:tcPr>
          <w:p w14:paraId="590D685E" w14:textId="77777777" w:rsidR="006D1BE3" w:rsidRDefault="00697F93" w:rsidP="006D1BE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C74B1">
              <w:rPr>
                <w:b/>
                <w:bCs/>
              </w:rPr>
              <w:t>Концепция</w:t>
            </w:r>
          </w:p>
          <w:p w14:paraId="78310B58" w14:textId="34E53ACC" w:rsidR="00AC74B1" w:rsidRDefault="00697F93" w:rsidP="006D1BE3">
            <w:pPr>
              <w:pStyle w:val="a9"/>
              <w:spacing w:before="0" w:beforeAutospacing="0" w:after="0" w:afterAutospacing="0"/>
            </w:pPr>
            <w:r>
              <w:t>-расчёт показателей застройки (жильё, социальное и бытовой обслуживание)</w:t>
            </w:r>
          </w:p>
          <w:p w14:paraId="39C2DC37" w14:textId="640A3F73" w:rsidR="00697F93" w:rsidRDefault="00697F93" w:rsidP="006D1BE3">
            <w:pPr>
              <w:pStyle w:val="a9"/>
              <w:spacing w:before="0" w:beforeAutospacing="0" w:after="0" w:afterAutospacing="0"/>
            </w:pPr>
            <w:r>
              <w:t>-нанесение основных пешеходных путей, общественных пространств</w:t>
            </w:r>
            <w:r>
              <w:br/>
            </w:r>
            <w:r>
              <w:lastRenderedPageBreak/>
              <w:t>-выделение зон на ГП под типы застройки в соответствии с анализом</w:t>
            </w:r>
            <w:r>
              <w:br/>
              <w:t>-предложения по принципу застройки и типология жилья</w:t>
            </w:r>
            <w:r>
              <w:br/>
              <w:t>-транспортная схема</w:t>
            </w:r>
            <w:r>
              <w:br/>
              <w:t>-организация хранения автомобилей</w:t>
            </w:r>
          </w:p>
        </w:tc>
        <w:tc>
          <w:tcPr>
            <w:tcW w:w="2800" w:type="dxa"/>
          </w:tcPr>
          <w:p w14:paraId="1DE4F9BD" w14:textId="6EEE4B8B" w:rsidR="00697F93" w:rsidRDefault="00697F93" w:rsidP="003874F6">
            <w:pPr>
              <w:jc w:val="center"/>
            </w:pPr>
            <w:r>
              <w:lastRenderedPageBreak/>
              <w:t>Выполняется на схеме опорного плана</w:t>
            </w:r>
            <w:r w:rsidR="00AC74B1">
              <w:t>;</w:t>
            </w:r>
          </w:p>
          <w:p w14:paraId="46D50B4E" w14:textId="77777777" w:rsidR="00AC74B1" w:rsidRDefault="00AC74B1" w:rsidP="003874F6">
            <w:pPr>
              <w:jc w:val="center"/>
            </w:pPr>
          </w:p>
          <w:p w14:paraId="03870F83" w14:textId="4F4000C3" w:rsidR="00697F93" w:rsidRDefault="00697F93" w:rsidP="003874F6">
            <w:pPr>
              <w:jc w:val="center"/>
            </w:pPr>
            <w:r>
              <w:t xml:space="preserve">Рекомендуется выполнить в виде </w:t>
            </w:r>
            <w:r>
              <w:lastRenderedPageBreak/>
              <w:t>объёмно-пространственной модели</w:t>
            </w:r>
          </w:p>
        </w:tc>
      </w:tr>
      <w:tr w:rsidR="00697F93" w14:paraId="3F0F1D7D" w14:textId="77777777" w:rsidTr="00697F93">
        <w:tc>
          <w:tcPr>
            <w:tcW w:w="534" w:type="dxa"/>
          </w:tcPr>
          <w:p w14:paraId="5DE07B8E" w14:textId="41EB1961" w:rsidR="00697F93" w:rsidRDefault="00697F93" w:rsidP="003874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14:paraId="2913B8A9" w14:textId="77777777" w:rsidR="006D1BE3" w:rsidRDefault="00697F93" w:rsidP="006D1BE3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B2A87">
              <w:rPr>
                <w:b/>
                <w:bCs/>
              </w:rPr>
              <w:t>Проектирование</w:t>
            </w:r>
          </w:p>
          <w:p w14:paraId="73397753" w14:textId="4D78A9B7" w:rsidR="00697F93" w:rsidRDefault="00697F93" w:rsidP="006D1BE3">
            <w:pPr>
              <w:pStyle w:val="a9"/>
              <w:spacing w:before="0" w:beforeAutospacing="0" w:after="0" w:afterAutospacing="0"/>
            </w:pPr>
            <w:r>
              <w:t>-уточнение параметров характерной жилой группы</w:t>
            </w:r>
          </w:p>
          <w:p w14:paraId="29B55776" w14:textId="77777777" w:rsidR="00697F93" w:rsidRDefault="00697F93" w:rsidP="000B2A87">
            <w:pPr>
              <w:pStyle w:val="a9"/>
              <w:spacing w:before="0" w:beforeAutospacing="0" w:after="0" w:afterAutospacing="0"/>
            </w:pPr>
            <w:r>
              <w:t>- профили основных проездов</w:t>
            </w:r>
          </w:p>
          <w:p w14:paraId="00C30DAA" w14:textId="77777777" w:rsidR="00697F93" w:rsidRDefault="00697F93" w:rsidP="000B2A87">
            <w:pPr>
              <w:pStyle w:val="a9"/>
              <w:spacing w:before="0" w:beforeAutospacing="0" w:after="0" w:afterAutospacing="0"/>
            </w:pPr>
            <w:r>
              <w:t>-проверка выполнения основных нормативов</w:t>
            </w:r>
          </w:p>
          <w:p w14:paraId="29B554EC" w14:textId="77777777" w:rsidR="00697F93" w:rsidRDefault="00697F93" w:rsidP="000B2A87">
            <w:pPr>
              <w:pStyle w:val="a9"/>
              <w:spacing w:before="0" w:beforeAutospacing="0" w:after="0" w:afterAutospacing="0"/>
            </w:pPr>
            <w:r>
              <w:t>-выбор графического приёма оформления</w:t>
            </w:r>
          </w:p>
          <w:p w14:paraId="3A000E11" w14:textId="6ECDFC29" w:rsidR="00697F93" w:rsidRDefault="00697F93" w:rsidP="000B2A87">
            <w:pPr>
              <w:pStyle w:val="a9"/>
              <w:spacing w:before="0" w:beforeAutospacing="0" w:after="0" w:afterAutospacing="0"/>
            </w:pPr>
            <w:r>
              <w:t>-детализация, выполнение и оформление чертежей генерального плана территории проектирования</w:t>
            </w:r>
          </w:p>
          <w:p w14:paraId="07F0D1C7" w14:textId="46D0E090" w:rsidR="00697F93" w:rsidRDefault="00697F93" w:rsidP="000B2A87">
            <w:pPr>
              <w:pStyle w:val="a9"/>
              <w:spacing w:before="0" w:beforeAutospacing="0" w:after="0" w:afterAutospacing="0"/>
            </w:pPr>
            <w:r>
              <w:t>-расчет показателей</w:t>
            </w:r>
          </w:p>
        </w:tc>
        <w:tc>
          <w:tcPr>
            <w:tcW w:w="2800" w:type="dxa"/>
          </w:tcPr>
          <w:p w14:paraId="3CAC74F1" w14:textId="74FF9504" w:rsidR="00697F93" w:rsidRDefault="00AC74B1" w:rsidP="003874F6">
            <w:pPr>
              <w:jc w:val="center"/>
            </w:pPr>
            <w:r>
              <w:t>Чертежи в соответствии с составом проекта</w:t>
            </w:r>
          </w:p>
        </w:tc>
      </w:tr>
    </w:tbl>
    <w:p w14:paraId="6F7FD14B" w14:textId="77777777" w:rsidR="003874F6" w:rsidRPr="00D40FE8" w:rsidRDefault="003874F6" w:rsidP="003874F6">
      <w:pPr>
        <w:jc w:val="center"/>
        <w:rPr>
          <w:b/>
          <w:szCs w:val="24"/>
        </w:rPr>
      </w:pPr>
    </w:p>
    <w:p w14:paraId="636FAB0F" w14:textId="77777777" w:rsidR="003874F6" w:rsidRDefault="003874F6">
      <w:pPr>
        <w:rPr>
          <w:szCs w:val="24"/>
        </w:rPr>
      </w:pPr>
    </w:p>
    <w:p w14:paraId="3B2FC3D3" w14:textId="77777777" w:rsidR="002C7705" w:rsidRDefault="002C7705">
      <w:pPr>
        <w:rPr>
          <w:szCs w:val="24"/>
          <w:highlight w:val="yellow"/>
        </w:rPr>
      </w:pPr>
    </w:p>
    <w:p w14:paraId="3278406F" w14:textId="77777777" w:rsidR="002A1423" w:rsidRPr="002A1423" w:rsidRDefault="002A1423">
      <w:pPr>
        <w:rPr>
          <w:szCs w:val="24"/>
        </w:rPr>
      </w:pPr>
    </w:p>
    <w:p w14:paraId="4A4CA071" w14:textId="77777777" w:rsidR="006C0B65" w:rsidRPr="00400ADE" w:rsidRDefault="006C0B65" w:rsidP="006C0B65">
      <w:pPr>
        <w:jc w:val="center"/>
        <w:rPr>
          <w:b/>
        </w:rPr>
      </w:pPr>
      <w:r w:rsidRPr="00400ADE">
        <w:rPr>
          <w:b/>
        </w:rPr>
        <w:t>Технико-экономические показатели</w:t>
      </w:r>
    </w:p>
    <w:p w14:paraId="78B3D8C7" w14:textId="77777777" w:rsidR="006C0B65" w:rsidRPr="00400ADE" w:rsidRDefault="006C0B65" w:rsidP="006C0B65">
      <w:pPr>
        <w:jc w:val="center"/>
        <w:rPr>
          <w:b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5177"/>
        <w:gridCol w:w="1417"/>
        <w:gridCol w:w="1985"/>
      </w:tblGrid>
      <w:tr w:rsidR="006C0B65" w:rsidRPr="00400ADE" w14:paraId="1F541F67" w14:textId="77777777" w:rsidTr="00572921">
        <w:trPr>
          <w:trHeight w:val="27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04F" w14:textId="77777777" w:rsidR="006C0B65" w:rsidRPr="00400ADE" w:rsidRDefault="006C0B65" w:rsidP="00572921">
            <w:pPr>
              <w:snapToGrid w:val="0"/>
            </w:pPr>
            <w:r w:rsidRPr="00400ADE">
              <w:t>№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D7A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C55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665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Количество</w:t>
            </w:r>
          </w:p>
        </w:tc>
      </w:tr>
      <w:tr w:rsidR="006C0B65" w:rsidRPr="00400ADE" w14:paraId="70AB157B" w14:textId="77777777" w:rsidTr="00572921">
        <w:trPr>
          <w:trHeight w:val="276"/>
        </w:trPr>
        <w:tc>
          <w:tcPr>
            <w:tcW w:w="847" w:type="dxa"/>
            <w:tcBorders>
              <w:top w:val="single" w:sz="4" w:space="0" w:color="auto"/>
            </w:tcBorders>
          </w:tcPr>
          <w:p w14:paraId="79457CAB" w14:textId="77777777" w:rsidR="006C0B65" w:rsidRPr="00400ADE" w:rsidRDefault="006C0B65" w:rsidP="00572921">
            <w:pPr>
              <w:snapToGrid w:val="0"/>
            </w:pPr>
            <w:r w:rsidRPr="00400ADE">
              <w:t>1</w:t>
            </w:r>
          </w:p>
        </w:tc>
        <w:tc>
          <w:tcPr>
            <w:tcW w:w="5177" w:type="dxa"/>
            <w:tcBorders>
              <w:top w:val="single" w:sz="4" w:space="0" w:color="auto"/>
            </w:tcBorders>
          </w:tcPr>
          <w:p w14:paraId="79CCAC8C" w14:textId="77777777" w:rsidR="006C0B65" w:rsidRPr="00400ADE" w:rsidRDefault="006C0B65" w:rsidP="00572921">
            <w:pPr>
              <w:snapToGrid w:val="0"/>
            </w:pPr>
            <w:r w:rsidRPr="00400ADE">
              <w:t>Количество жителей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045D96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чел.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E871E89" w14:textId="77777777" w:rsidR="006C0B65" w:rsidRPr="00400ADE" w:rsidRDefault="006C0B65" w:rsidP="00572921">
            <w:pPr>
              <w:snapToGrid w:val="0"/>
              <w:jc w:val="center"/>
            </w:pPr>
          </w:p>
        </w:tc>
      </w:tr>
      <w:tr w:rsidR="006C0B65" w:rsidRPr="00400ADE" w14:paraId="64266612" w14:textId="77777777" w:rsidTr="00572921">
        <w:trPr>
          <w:trHeight w:val="276"/>
        </w:trPr>
        <w:tc>
          <w:tcPr>
            <w:tcW w:w="847" w:type="dxa"/>
          </w:tcPr>
          <w:p w14:paraId="6E63F3DC" w14:textId="77777777" w:rsidR="006C0B65" w:rsidRPr="00400ADE" w:rsidRDefault="006C0B65" w:rsidP="00572921">
            <w:pPr>
              <w:snapToGrid w:val="0"/>
            </w:pPr>
            <w:r w:rsidRPr="00400ADE">
              <w:t>2</w:t>
            </w:r>
          </w:p>
        </w:tc>
        <w:tc>
          <w:tcPr>
            <w:tcW w:w="5177" w:type="dxa"/>
          </w:tcPr>
          <w:p w14:paraId="0B8F3995" w14:textId="77777777" w:rsidR="006C0B65" w:rsidRPr="00400ADE" w:rsidRDefault="006C0B65" w:rsidP="00572921">
            <w:pPr>
              <w:snapToGrid w:val="0"/>
            </w:pPr>
            <w:r w:rsidRPr="00400ADE">
              <w:t>Территория квартала</w:t>
            </w:r>
          </w:p>
          <w:p w14:paraId="10A0C9F2" w14:textId="77777777" w:rsidR="006C0B65" w:rsidRPr="00400ADE" w:rsidRDefault="006C0B65" w:rsidP="00572921">
            <w:pPr>
              <w:snapToGrid w:val="0"/>
            </w:pPr>
            <w:r w:rsidRPr="00400ADE">
              <w:t>(в красных линиях)</w:t>
            </w:r>
          </w:p>
        </w:tc>
        <w:tc>
          <w:tcPr>
            <w:tcW w:w="1417" w:type="dxa"/>
          </w:tcPr>
          <w:p w14:paraId="037000F7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кв. м</w:t>
            </w:r>
          </w:p>
          <w:p w14:paraId="7AE1B21C" w14:textId="77777777" w:rsidR="006C0B65" w:rsidRPr="00400ADE" w:rsidRDefault="006C0B65" w:rsidP="00572921">
            <w:pPr>
              <w:snapToGrid w:val="0"/>
              <w:jc w:val="center"/>
            </w:pPr>
          </w:p>
        </w:tc>
        <w:tc>
          <w:tcPr>
            <w:tcW w:w="1985" w:type="dxa"/>
          </w:tcPr>
          <w:p w14:paraId="3F7AC6B8" w14:textId="77777777" w:rsidR="006C0B65" w:rsidRPr="00400ADE" w:rsidRDefault="006C0B65" w:rsidP="00572921">
            <w:pPr>
              <w:snapToGrid w:val="0"/>
              <w:jc w:val="center"/>
            </w:pPr>
          </w:p>
        </w:tc>
      </w:tr>
      <w:tr w:rsidR="006C0B65" w:rsidRPr="00400ADE" w14:paraId="3219E8C4" w14:textId="77777777" w:rsidTr="00572921">
        <w:trPr>
          <w:trHeight w:val="276"/>
        </w:trPr>
        <w:tc>
          <w:tcPr>
            <w:tcW w:w="847" w:type="dxa"/>
          </w:tcPr>
          <w:p w14:paraId="3026A997" w14:textId="77777777" w:rsidR="006C0B65" w:rsidRPr="00400ADE" w:rsidRDefault="006C0B65" w:rsidP="00572921">
            <w:pPr>
              <w:snapToGrid w:val="0"/>
            </w:pPr>
            <w:r w:rsidRPr="00400ADE">
              <w:t>3</w:t>
            </w:r>
          </w:p>
          <w:p w14:paraId="5644D2A8" w14:textId="77777777" w:rsidR="006C0B65" w:rsidRPr="00400ADE" w:rsidRDefault="006C0B65" w:rsidP="00572921">
            <w:pPr>
              <w:snapToGrid w:val="0"/>
            </w:pPr>
            <w:r w:rsidRPr="00400ADE">
              <w:t>4</w:t>
            </w:r>
          </w:p>
          <w:p w14:paraId="295257D7" w14:textId="77777777" w:rsidR="006C0B65" w:rsidRPr="00400ADE" w:rsidRDefault="006C0B65" w:rsidP="00572921">
            <w:pPr>
              <w:snapToGrid w:val="0"/>
            </w:pPr>
            <w:r w:rsidRPr="00400ADE">
              <w:t>5</w:t>
            </w:r>
          </w:p>
          <w:p w14:paraId="5700A0A8" w14:textId="77777777" w:rsidR="006C0B65" w:rsidRPr="00400ADE" w:rsidRDefault="006C0B65" w:rsidP="00572921">
            <w:pPr>
              <w:snapToGrid w:val="0"/>
            </w:pPr>
            <w:r w:rsidRPr="00400ADE">
              <w:t>6</w:t>
            </w:r>
          </w:p>
          <w:p w14:paraId="4E2026CB" w14:textId="77777777" w:rsidR="006C0B65" w:rsidRPr="00400ADE" w:rsidRDefault="006C0B65" w:rsidP="00572921">
            <w:pPr>
              <w:snapToGrid w:val="0"/>
            </w:pPr>
            <w:r w:rsidRPr="00400ADE">
              <w:t>7</w:t>
            </w:r>
          </w:p>
        </w:tc>
        <w:tc>
          <w:tcPr>
            <w:tcW w:w="5177" w:type="dxa"/>
          </w:tcPr>
          <w:p w14:paraId="427D2AD0" w14:textId="77777777" w:rsidR="006C0B65" w:rsidRPr="00400ADE" w:rsidRDefault="006C0B65" w:rsidP="00572921">
            <w:r w:rsidRPr="00400ADE">
              <w:t>Количество квартир</w:t>
            </w:r>
          </w:p>
          <w:p w14:paraId="56E04B12" w14:textId="77777777" w:rsidR="006C0B65" w:rsidRPr="00400ADE" w:rsidRDefault="006C0B65" w:rsidP="00572921">
            <w:r w:rsidRPr="00400ADE">
              <w:t>Общая площадь квартир</w:t>
            </w:r>
          </w:p>
          <w:p w14:paraId="75ACE5C0" w14:textId="77777777" w:rsidR="006C0B65" w:rsidRPr="00400ADE" w:rsidRDefault="006C0B65" w:rsidP="00572921">
            <w:r w:rsidRPr="00400ADE">
              <w:t>Общее количество мест в школах</w:t>
            </w:r>
          </w:p>
          <w:p w14:paraId="04F6EC64" w14:textId="77777777" w:rsidR="006C0B65" w:rsidRPr="00400ADE" w:rsidRDefault="006C0B65" w:rsidP="00572921">
            <w:r w:rsidRPr="00400ADE">
              <w:t xml:space="preserve">Общее количество мест в </w:t>
            </w:r>
            <w:proofErr w:type="spellStart"/>
            <w:r w:rsidRPr="00400ADE">
              <w:t>дду</w:t>
            </w:r>
            <w:proofErr w:type="spellEnd"/>
          </w:p>
          <w:p w14:paraId="0FD772B3" w14:textId="77777777" w:rsidR="006C0B65" w:rsidRPr="00400ADE" w:rsidRDefault="006C0B65" w:rsidP="00572921">
            <w:r w:rsidRPr="00400ADE">
              <w:t>Общее количество парковочных мест</w:t>
            </w:r>
          </w:p>
          <w:p w14:paraId="5758039C" w14:textId="77777777" w:rsidR="006C0B65" w:rsidRDefault="006C0B65" w:rsidP="00572921"/>
          <w:p w14:paraId="668F558E" w14:textId="77777777" w:rsidR="006C0B65" w:rsidRDefault="006C0B65" w:rsidP="00572921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Pr="00400ADE">
              <w:rPr>
                <w:b/>
              </w:rPr>
              <w:t>Баланс тер</w:t>
            </w:r>
            <w:r>
              <w:rPr>
                <w:b/>
              </w:rPr>
              <w:t xml:space="preserve">ритории </w:t>
            </w:r>
            <w:proofErr w:type="spellStart"/>
            <w:r>
              <w:rPr>
                <w:b/>
              </w:rPr>
              <w:t>кварала</w:t>
            </w:r>
            <w:proofErr w:type="spellEnd"/>
          </w:p>
          <w:p w14:paraId="23D21948" w14:textId="77777777" w:rsidR="006C0B65" w:rsidRPr="00400ADE" w:rsidRDefault="006C0B65" w:rsidP="00572921"/>
        </w:tc>
        <w:tc>
          <w:tcPr>
            <w:tcW w:w="1417" w:type="dxa"/>
          </w:tcPr>
          <w:p w14:paraId="4E2099D3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кв.</w:t>
            </w:r>
          </w:p>
          <w:p w14:paraId="53BA161B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кв. м</w:t>
            </w:r>
          </w:p>
          <w:p w14:paraId="24EEFD93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мест</w:t>
            </w:r>
          </w:p>
          <w:p w14:paraId="7F82BC3A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мест</w:t>
            </w:r>
          </w:p>
          <w:p w14:paraId="557BF661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а/м</w:t>
            </w:r>
          </w:p>
        </w:tc>
        <w:tc>
          <w:tcPr>
            <w:tcW w:w="1985" w:type="dxa"/>
          </w:tcPr>
          <w:p w14:paraId="0FA7C414" w14:textId="77777777" w:rsidR="006C0B65" w:rsidRPr="00400ADE" w:rsidRDefault="006C0B65" w:rsidP="00572921">
            <w:pPr>
              <w:snapToGrid w:val="0"/>
              <w:jc w:val="center"/>
            </w:pPr>
          </w:p>
        </w:tc>
      </w:tr>
      <w:tr w:rsidR="006C0B65" w:rsidRPr="00400ADE" w14:paraId="7AB72986" w14:textId="77777777" w:rsidTr="00572921">
        <w:trPr>
          <w:trHeight w:val="27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535" w14:textId="77777777" w:rsidR="006C0B65" w:rsidRPr="00400ADE" w:rsidRDefault="006C0B65" w:rsidP="00572921">
            <w:pPr>
              <w:snapToGrid w:val="0"/>
            </w:pPr>
            <w:r w:rsidRPr="00400ADE">
              <w:t>№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91A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2C8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8C8" w14:textId="77777777" w:rsidR="006C0B65" w:rsidRPr="00400ADE" w:rsidRDefault="006C0B65" w:rsidP="00572921">
            <w:pPr>
              <w:snapToGrid w:val="0"/>
              <w:jc w:val="center"/>
            </w:pPr>
            <w:r w:rsidRPr="00400ADE">
              <w:t>Количество</w:t>
            </w:r>
          </w:p>
        </w:tc>
      </w:tr>
      <w:tr w:rsidR="006C0B65" w:rsidRPr="00400ADE" w14:paraId="0BE8D227" w14:textId="77777777" w:rsidTr="00572921">
        <w:trPr>
          <w:trHeight w:val="276"/>
        </w:trPr>
        <w:tc>
          <w:tcPr>
            <w:tcW w:w="847" w:type="dxa"/>
          </w:tcPr>
          <w:p w14:paraId="5FC0F4B6" w14:textId="77777777" w:rsidR="006C0B65" w:rsidRPr="00400ADE" w:rsidRDefault="006C0B65" w:rsidP="00572921">
            <w:pPr>
              <w:snapToGrid w:val="0"/>
            </w:pPr>
          </w:p>
        </w:tc>
        <w:tc>
          <w:tcPr>
            <w:tcW w:w="5177" w:type="dxa"/>
          </w:tcPr>
          <w:p w14:paraId="0878CDDA" w14:textId="77777777" w:rsidR="006C0B65" w:rsidRPr="0092519C" w:rsidRDefault="006C0B65" w:rsidP="00572921">
            <w:pPr>
              <w:snapToGrid w:val="0"/>
            </w:pPr>
            <w:r w:rsidRPr="0092519C">
              <w:t>Площадь к</w:t>
            </w:r>
            <w:r>
              <w:t>в</w:t>
            </w:r>
            <w:r w:rsidRPr="0092519C">
              <w:t>артала</w:t>
            </w:r>
          </w:p>
        </w:tc>
        <w:tc>
          <w:tcPr>
            <w:tcW w:w="1417" w:type="dxa"/>
          </w:tcPr>
          <w:p w14:paraId="1D7DCE9B" w14:textId="77777777" w:rsidR="006C0B65" w:rsidRPr="00400ADE" w:rsidRDefault="006C0B65" w:rsidP="00572921">
            <w:pPr>
              <w:snapToGrid w:val="0"/>
              <w:jc w:val="center"/>
            </w:pPr>
            <w:proofErr w:type="spellStart"/>
            <w:r w:rsidRPr="00400ADE">
              <w:t>кв.м</w:t>
            </w:r>
            <w:proofErr w:type="spellEnd"/>
          </w:p>
        </w:tc>
        <w:tc>
          <w:tcPr>
            <w:tcW w:w="1985" w:type="dxa"/>
          </w:tcPr>
          <w:p w14:paraId="7E6BE2CD" w14:textId="77777777" w:rsidR="006C0B65" w:rsidRPr="00400ADE" w:rsidRDefault="003D24B7" w:rsidP="00572921">
            <w:pPr>
              <w:snapToGrid w:val="0"/>
              <w:jc w:val="center"/>
            </w:pPr>
            <w:r>
              <w:t>-</w:t>
            </w:r>
          </w:p>
        </w:tc>
      </w:tr>
      <w:tr w:rsidR="006C0B65" w:rsidRPr="00400ADE" w14:paraId="5EF50A99" w14:textId="77777777" w:rsidTr="00572921">
        <w:trPr>
          <w:trHeight w:val="276"/>
        </w:trPr>
        <w:tc>
          <w:tcPr>
            <w:tcW w:w="847" w:type="dxa"/>
          </w:tcPr>
          <w:p w14:paraId="7DD2E96C" w14:textId="77777777" w:rsidR="006C0B65" w:rsidRPr="00400ADE" w:rsidRDefault="006C0B65" w:rsidP="00572921">
            <w:pPr>
              <w:snapToGrid w:val="0"/>
            </w:pPr>
          </w:p>
        </w:tc>
        <w:tc>
          <w:tcPr>
            <w:tcW w:w="5177" w:type="dxa"/>
          </w:tcPr>
          <w:p w14:paraId="1F51CA79" w14:textId="77777777" w:rsidR="006C0B65" w:rsidRPr="00400ADE" w:rsidRDefault="006C0B65" w:rsidP="00572921">
            <w:pPr>
              <w:snapToGrid w:val="0"/>
            </w:pPr>
            <w:r w:rsidRPr="00400ADE">
              <w:t>Участки школ</w:t>
            </w:r>
          </w:p>
        </w:tc>
        <w:tc>
          <w:tcPr>
            <w:tcW w:w="1417" w:type="dxa"/>
          </w:tcPr>
          <w:p w14:paraId="1FD14FB6" w14:textId="77777777" w:rsidR="006C0B65" w:rsidRPr="00400ADE" w:rsidRDefault="006C0B65" w:rsidP="00572921">
            <w:pPr>
              <w:snapToGrid w:val="0"/>
              <w:jc w:val="center"/>
            </w:pPr>
            <w:proofErr w:type="spellStart"/>
            <w:r w:rsidRPr="00400ADE">
              <w:t>кв.м</w:t>
            </w:r>
            <w:proofErr w:type="spellEnd"/>
          </w:p>
        </w:tc>
        <w:tc>
          <w:tcPr>
            <w:tcW w:w="1985" w:type="dxa"/>
          </w:tcPr>
          <w:p w14:paraId="3BEBC518" w14:textId="77777777" w:rsidR="006C0B65" w:rsidRPr="00400ADE" w:rsidRDefault="003D24B7" w:rsidP="00572921">
            <w:pPr>
              <w:snapToGrid w:val="0"/>
              <w:jc w:val="center"/>
            </w:pPr>
            <w:r>
              <w:t>-</w:t>
            </w:r>
          </w:p>
        </w:tc>
      </w:tr>
      <w:tr w:rsidR="006C0B65" w:rsidRPr="00400ADE" w14:paraId="72D23FA2" w14:textId="77777777" w:rsidTr="00572921">
        <w:trPr>
          <w:trHeight w:val="276"/>
        </w:trPr>
        <w:tc>
          <w:tcPr>
            <w:tcW w:w="847" w:type="dxa"/>
          </w:tcPr>
          <w:p w14:paraId="79A48A76" w14:textId="77777777" w:rsidR="006C0B65" w:rsidRPr="00400ADE" w:rsidRDefault="006C0B65" w:rsidP="00572921">
            <w:pPr>
              <w:snapToGrid w:val="0"/>
            </w:pPr>
          </w:p>
        </w:tc>
        <w:tc>
          <w:tcPr>
            <w:tcW w:w="5177" w:type="dxa"/>
          </w:tcPr>
          <w:p w14:paraId="3860CCE0" w14:textId="77777777" w:rsidR="006C0B65" w:rsidRPr="00400ADE" w:rsidRDefault="006C0B65" w:rsidP="00572921">
            <w:pPr>
              <w:snapToGrid w:val="0"/>
            </w:pPr>
            <w:r w:rsidRPr="00400ADE">
              <w:t>Участки детских дошкольных учреждений</w:t>
            </w:r>
          </w:p>
        </w:tc>
        <w:tc>
          <w:tcPr>
            <w:tcW w:w="1417" w:type="dxa"/>
          </w:tcPr>
          <w:p w14:paraId="74A07886" w14:textId="77777777" w:rsidR="006C0B65" w:rsidRPr="00400ADE" w:rsidRDefault="006C0B65" w:rsidP="00572921">
            <w:pPr>
              <w:snapToGrid w:val="0"/>
              <w:jc w:val="center"/>
            </w:pPr>
            <w:proofErr w:type="spellStart"/>
            <w:r w:rsidRPr="00400ADE">
              <w:t>кв.м</w:t>
            </w:r>
            <w:proofErr w:type="spellEnd"/>
          </w:p>
        </w:tc>
        <w:tc>
          <w:tcPr>
            <w:tcW w:w="1985" w:type="dxa"/>
          </w:tcPr>
          <w:p w14:paraId="4B3CB400" w14:textId="77777777" w:rsidR="006C0B65" w:rsidRPr="00400ADE" w:rsidRDefault="003D24B7" w:rsidP="00572921">
            <w:pPr>
              <w:snapToGrid w:val="0"/>
              <w:jc w:val="center"/>
            </w:pPr>
            <w:r>
              <w:t>-</w:t>
            </w:r>
          </w:p>
        </w:tc>
      </w:tr>
      <w:tr w:rsidR="006C0B65" w:rsidRPr="00400ADE" w14:paraId="7EB9FF34" w14:textId="77777777" w:rsidTr="00572921">
        <w:trPr>
          <w:trHeight w:val="276"/>
        </w:trPr>
        <w:tc>
          <w:tcPr>
            <w:tcW w:w="847" w:type="dxa"/>
          </w:tcPr>
          <w:p w14:paraId="06E02FAD" w14:textId="77777777" w:rsidR="006C0B65" w:rsidRPr="00400ADE" w:rsidRDefault="006C0B65" w:rsidP="00572921">
            <w:pPr>
              <w:snapToGrid w:val="0"/>
            </w:pPr>
          </w:p>
        </w:tc>
        <w:tc>
          <w:tcPr>
            <w:tcW w:w="5177" w:type="dxa"/>
          </w:tcPr>
          <w:p w14:paraId="6191C335" w14:textId="77777777" w:rsidR="006C0B65" w:rsidRPr="0092519C" w:rsidRDefault="006C0B65" w:rsidP="00572921">
            <w:pPr>
              <w:snapToGrid w:val="0"/>
            </w:pPr>
            <w:r>
              <w:t>Участки общественных объектов</w:t>
            </w:r>
          </w:p>
        </w:tc>
        <w:tc>
          <w:tcPr>
            <w:tcW w:w="1417" w:type="dxa"/>
          </w:tcPr>
          <w:p w14:paraId="2FFAAD69" w14:textId="77777777" w:rsidR="006C0B65" w:rsidRPr="00400ADE" w:rsidRDefault="006C0B65" w:rsidP="00572921">
            <w:pPr>
              <w:snapToGrid w:val="0"/>
              <w:jc w:val="center"/>
            </w:pPr>
            <w:proofErr w:type="spellStart"/>
            <w:r w:rsidRPr="00400ADE">
              <w:t>кв.м</w:t>
            </w:r>
            <w:proofErr w:type="spellEnd"/>
          </w:p>
        </w:tc>
        <w:tc>
          <w:tcPr>
            <w:tcW w:w="1985" w:type="dxa"/>
          </w:tcPr>
          <w:p w14:paraId="3EDB50DD" w14:textId="77777777" w:rsidR="006C0B65" w:rsidRPr="00400ADE" w:rsidRDefault="003D24B7" w:rsidP="00572921">
            <w:pPr>
              <w:snapToGrid w:val="0"/>
              <w:jc w:val="center"/>
            </w:pPr>
            <w:r>
              <w:t>-</w:t>
            </w:r>
          </w:p>
        </w:tc>
      </w:tr>
      <w:tr w:rsidR="006C0B65" w:rsidRPr="00400ADE" w14:paraId="4F1030F7" w14:textId="77777777" w:rsidTr="00572921">
        <w:trPr>
          <w:trHeight w:val="276"/>
        </w:trPr>
        <w:tc>
          <w:tcPr>
            <w:tcW w:w="847" w:type="dxa"/>
          </w:tcPr>
          <w:p w14:paraId="408074B0" w14:textId="77777777" w:rsidR="006C0B65" w:rsidRPr="00400ADE" w:rsidRDefault="006C0B65" w:rsidP="00572921">
            <w:pPr>
              <w:snapToGrid w:val="0"/>
            </w:pPr>
            <w:r w:rsidRPr="00400ADE">
              <w:t>1</w:t>
            </w:r>
          </w:p>
        </w:tc>
        <w:tc>
          <w:tcPr>
            <w:tcW w:w="5177" w:type="dxa"/>
          </w:tcPr>
          <w:p w14:paraId="1B095516" w14:textId="77777777" w:rsidR="006C0B65" w:rsidRPr="0092519C" w:rsidRDefault="006C0B65" w:rsidP="00572921">
            <w:pPr>
              <w:snapToGrid w:val="0"/>
            </w:pPr>
            <w:r>
              <w:t>Площадь жилой территории</w:t>
            </w:r>
          </w:p>
        </w:tc>
        <w:tc>
          <w:tcPr>
            <w:tcW w:w="1417" w:type="dxa"/>
          </w:tcPr>
          <w:p w14:paraId="5011FBF7" w14:textId="77777777" w:rsidR="006C0B65" w:rsidRPr="00400ADE" w:rsidRDefault="006C0B65" w:rsidP="00572921">
            <w:pPr>
              <w:snapToGrid w:val="0"/>
              <w:jc w:val="center"/>
            </w:pPr>
            <w:proofErr w:type="spellStart"/>
            <w:r w:rsidRPr="00400ADE">
              <w:t>кв.м</w:t>
            </w:r>
            <w:proofErr w:type="spellEnd"/>
          </w:p>
        </w:tc>
        <w:tc>
          <w:tcPr>
            <w:tcW w:w="1985" w:type="dxa"/>
          </w:tcPr>
          <w:p w14:paraId="5CFC1DCD" w14:textId="77777777" w:rsidR="006C0B65" w:rsidRPr="00400ADE" w:rsidRDefault="006C0B65" w:rsidP="00572921">
            <w:pPr>
              <w:snapToGrid w:val="0"/>
              <w:jc w:val="center"/>
            </w:pPr>
            <w:r>
              <w:t>100%</w:t>
            </w:r>
          </w:p>
        </w:tc>
      </w:tr>
      <w:tr w:rsidR="006C0B65" w:rsidRPr="00400ADE" w14:paraId="7F258606" w14:textId="77777777" w:rsidTr="00572921">
        <w:trPr>
          <w:trHeight w:val="276"/>
        </w:trPr>
        <w:tc>
          <w:tcPr>
            <w:tcW w:w="847" w:type="dxa"/>
          </w:tcPr>
          <w:p w14:paraId="3B33585C" w14:textId="77777777" w:rsidR="006C0B65" w:rsidRPr="00400ADE" w:rsidRDefault="006C0B65" w:rsidP="00572921">
            <w:pPr>
              <w:snapToGrid w:val="0"/>
            </w:pPr>
            <w:r w:rsidRPr="00400ADE">
              <w:t>2</w:t>
            </w:r>
          </w:p>
        </w:tc>
        <w:tc>
          <w:tcPr>
            <w:tcW w:w="5177" w:type="dxa"/>
          </w:tcPr>
          <w:p w14:paraId="3BD19917" w14:textId="77777777" w:rsidR="006C0B65" w:rsidRPr="00400ADE" w:rsidRDefault="006C0B65" w:rsidP="00572921">
            <w:pPr>
              <w:snapToGrid w:val="0"/>
            </w:pPr>
            <w:r>
              <w:t xml:space="preserve">Площадь застройки </w:t>
            </w:r>
          </w:p>
        </w:tc>
        <w:tc>
          <w:tcPr>
            <w:tcW w:w="1417" w:type="dxa"/>
          </w:tcPr>
          <w:p w14:paraId="72EACEC2" w14:textId="77777777" w:rsidR="006C0B65" w:rsidRPr="00400ADE" w:rsidRDefault="006C0B65" w:rsidP="00572921">
            <w:pPr>
              <w:snapToGrid w:val="0"/>
              <w:jc w:val="center"/>
            </w:pPr>
            <w:proofErr w:type="spellStart"/>
            <w:r w:rsidRPr="00400ADE">
              <w:t>кв.м</w:t>
            </w:r>
            <w:proofErr w:type="spellEnd"/>
          </w:p>
        </w:tc>
        <w:tc>
          <w:tcPr>
            <w:tcW w:w="1985" w:type="dxa"/>
          </w:tcPr>
          <w:p w14:paraId="350AECA7" w14:textId="77777777" w:rsidR="006C0B65" w:rsidRPr="00400ADE" w:rsidRDefault="006C0B65" w:rsidP="00572921">
            <w:pPr>
              <w:snapToGrid w:val="0"/>
              <w:jc w:val="center"/>
            </w:pPr>
          </w:p>
        </w:tc>
      </w:tr>
      <w:tr w:rsidR="006C0B65" w:rsidRPr="00400ADE" w14:paraId="433B89E8" w14:textId="77777777" w:rsidTr="00572921">
        <w:trPr>
          <w:trHeight w:val="276"/>
        </w:trPr>
        <w:tc>
          <w:tcPr>
            <w:tcW w:w="847" w:type="dxa"/>
          </w:tcPr>
          <w:p w14:paraId="5D939FB2" w14:textId="77777777" w:rsidR="006C0B65" w:rsidRPr="00400ADE" w:rsidRDefault="006C0B65" w:rsidP="00572921">
            <w:pPr>
              <w:snapToGrid w:val="0"/>
            </w:pPr>
            <w:r w:rsidRPr="00400ADE">
              <w:t>3</w:t>
            </w:r>
          </w:p>
        </w:tc>
        <w:tc>
          <w:tcPr>
            <w:tcW w:w="5177" w:type="dxa"/>
          </w:tcPr>
          <w:p w14:paraId="036251E6" w14:textId="77777777" w:rsidR="006C0B65" w:rsidRPr="00400ADE" w:rsidRDefault="006C0B65" w:rsidP="00572921">
            <w:pPr>
              <w:snapToGrid w:val="0"/>
            </w:pPr>
            <w:r>
              <w:t>Площадь твердых покрытий (проезды, мощение и т.п.)</w:t>
            </w:r>
          </w:p>
        </w:tc>
        <w:tc>
          <w:tcPr>
            <w:tcW w:w="1417" w:type="dxa"/>
          </w:tcPr>
          <w:p w14:paraId="6DEC9D0C" w14:textId="77777777" w:rsidR="006C0B65" w:rsidRPr="00400ADE" w:rsidRDefault="006C0B65" w:rsidP="00572921">
            <w:pPr>
              <w:snapToGrid w:val="0"/>
              <w:jc w:val="center"/>
            </w:pPr>
            <w:proofErr w:type="spellStart"/>
            <w:r w:rsidRPr="00400ADE">
              <w:t>кв.м</w:t>
            </w:r>
            <w:proofErr w:type="spellEnd"/>
          </w:p>
        </w:tc>
        <w:tc>
          <w:tcPr>
            <w:tcW w:w="1985" w:type="dxa"/>
          </w:tcPr>
          <w:p w14:paraId="2951D3EA" w14:textId="77777777" w:rsidR="006C0B65" w:rsidRPr="00400ADE" w:rsidRDefault="006C0B65" w:rsidP="00572921">
            <w:pPr>
              <w:snapToGrid w:val="0"/>
              <w:jc w:val="center"/>
            </w:pPr>
          </w:p>
        </w:tc>
      </w:tr>
      <w:tr w:rsidR="006C0B65" w:rsidRPr="00400ADE" w14:paraId="1AC9628F" w14:textId="77777777" w:rsidTr="00572921">
        <w:trPr>
          <w:trHeight w:val="88"/>
        </w:trPr>
        <w:tc>
          <w:tcPr>
            <w:tcW w:w="847" w:type="dxa"/>
          </w:tcPr>
          <w:p w14:paraId="5E265136" w14:textId="77777777" w:rsidR="006C0B65" w:rsidRPr="00400ADE" w:rsidRDefault="006C0B65" w:rsidP="00572921">
            <w:pPr>
              <w:snapToGrid w:val="0"/>
            </w:pPr>
            <w:r w:rsidRPr="00400ADE">
              <w:t>4</w:t>
            </w:r>
          </w:p>
        </w:tc>
        <w:tc>
          <w:tcPr>
            <w:tcW w:w="5177" w:type="dxa"/>
          </w:tcPr>
          <w:p w14:paraId="7F066CD7" w14:textId="77777777" w:rsidR="006C0B65" w:rsidRPr="00400ADE" w:rsidRDefault="006C0B65" w:rsidP="00572921">
            <w:pPr>
              <w:snapToGrid w:val="0"/>
            </w:pPr>
            <w:r>
              <w:t>Площадь озеленения (в</w:t>
            </w:r>
            <w:r w:rsidRPr="00400ADE">
              <w:t xml:space="preserve"> т.ч. спортивные и физкультурные площадки</w:t>
            </w:r>
            <w:r>
              <w:t>,</w:t>
            </w:r>
            <w:r w:rsidRPr="002E2D59">
              <w:rPr>
                <w:color w:val="FF0000"/>
              </w:rPr>
              <w:t xml:space="preserve"> </w:t>
            </w:r>
            <w:r w:rsidRPr="007872DE">
              <w:t>площадки для игр детей и отдыха взрослых</w:t>
            </w:r>
            <w:r>
              <w:t>)</w:t>
            </w:r>
          </w:p>
        </w:tc>
        <w:tc>
          <w:tcPr>
            <w:tcW w:w="1417" w:type="dxa"/>
          </w:tcPr>
          <w:p w14:paraId="348A6759" w14:textId="77777777" w:rsidR="006C0B65" w:rsidRPr="00400ADE" w:rsidRDefault="006C0B65" w:rsidP="00572921">
            <w:pPr>
              <w:snapToGrid w:val="0"/>
              <w:jc w:val="center"/>
            </w:pPr>
            <w:proofErr w:type="spellStart"/>
            <w:r w:rsidRPr="00400ADE">
              <w:t>кв.м</w:t>
            </w:r>
            <w:proofErr w:type="spellEnd"/>
          </w:p>
        </w:tc>
        <w:tc>
          <w:tcPr>
            <w:tcW w:w="1985" w:type="dxa"/>
          </w:tcPr>
          <w:p w14:paraId="3CAB82E5" w14:textId="77777777" w:rsidR="006C0B65" w:rsidRPr="00400ADE" w:rsidRDefault="006C0B65" w:rsidP="00572921">
            <w:pPr>
              <w:snapToGrid w:val="0"/>
              <w:jc w:val="center"/>
            </w:pPr>
          </w:p>
        </w:tc>
      </w:tr>
    </w:tbl>
    <w:p w14:paraId="3AD6D9D9" w14:textId="77777777" w:rsidR="006C0B65" w:rsidRDefault="006C0B65">
      <w:pPr>
        <w:rPr>
          <w:szCs w:val="24"/>
          <w:highlight w:val="yellow"/>
        </w:rPr>
      </w:pPr>
    </w:p>
    <w:p w14:paraId="5F7021C3" w14:textId="50EFED80" w:rsidR="003D24B7" w:rsidRDefault="003D24B7">
      <w:pPr>
        <w:rPr>
          <w:color w:val="FF0000"/>
          <w:szCs w:val="24"/>
        </w:rPr>
      </w:pPr>
    </w:p>
    <w:p w14:paraId="1F772709" w14:textId="39214E73" w:rsidR="00720F14" w:rsidRDefault="00720F14">
      <w:pPr>
        <w:rPr>
          <w:color w:val="FF0000"/>
          <w:szCs w:val="24"/>
        </w:rPr>
      </w:pPr>
    </w:p>
    <w:p w14:paraId="4DCB64DF" w14:textId="0EE9A9B7" w:rsidR="00720F14" w:rsidRDefault="00720F14">
      <w:pPr>
        <w:rPr>
          <w:color w:val="FF0000"/>
          <w:szCs w:val="24"/>
        </w:rPr>
      </w:pPr>
    </w:p>
    <w:p w14:paraId="352077C5" w14:textId="399F9370" w:rsidR="00720F14" w:rsidRDefault="00720F14">
      <w:pPr>
        <w:rPr>
          <w:color w:val="FF0000"/>
          <w:szCs w:val="24"/>
        </w:rPr>
      </w:pPr>
    </w:p>
    <w:p w14:paraId="39E8057B" w14:textId="152718B4" w:rsidR="00720F14" w:rsidRDefault="00720F14">
      <w:pPr>
        <w:rPr>
          <w:color w:val="FF0000"/>
          <w:szCs w:val="24"/>
        </w:rPr>
      </w:pPr>
    </w:p>
    <w:p w14:paraId="17EB5CC7" w14:textId="3B52F84A" w:rsidR="00720F14" w:rsidRDefault="00720F14">
      <w:pPr>
        <w:rPr>
          <w:color w:val="FF0000"/>
          <w:szCs w:val="24"/>
        </w:rPr>
      </w:pPr>
    </w:p>
    <w:p w14:paraId="790BF8FC" w14:textId="5B5BCE09" w:rsidR="00720F14" w:rsidRDefault="00720F14">
      <w:pPr>
        <w:rPr>
          <w:color w:val="FF0000"/>
          <w:szCs w:val="24"/>
        </w:rPr>
      </w:pPr>
    </w:p>
    <w:p w14:paraId="6BFC1E16" w14:textId="421B24A2" w:rsidR="00720F14" w:rsidRDefault="00720F14">
      <w:pPr>
        <w:rPr>
          <w:color w:val="FF0000"/>
          <w:szCs w:val="24"/>
        </w:rPr>
      </w:pPr>
    </w:p>
    <w:p w14:paraId="46C8C1AA" w14:textId="6D4E0492" w:rsidR="00720F14" w:rsidRPr="008F5D54" w:rsidRDefault="00720F14" w:rsidP="00720F14">
      <w:pPr>
        <w:rPr>
          <w:b/>
          <w:bCs/>
          <w:iCs/>
          <w:u w:val="single"/>
        </w:rPr>
      </w:pPr>
      <w:r w:rsidRPr="008F5D54">
        <w:rPr>
          <w:b/>
          <w:bCs/>
          <w:iCs/>
          <w:u w:val="single"/>
        </w:rPr>
        <w:lastRenderedPageBreak/>
        <w:t>Нормативная документация:</w:t>
      </w:r>
    </w:p>
    <w:p w14:paraId="1EBA65A9" w14:textId="77777777" w:rsidR="00720F14" w:rsidRPr="008F5D54" w:rsidRDefault="00720F14" w:rsidP="00720F14">
      <w:pPr>
        <w:rPr>
          <w:b/>
          <w:bCs/>
        </w:rPr>
      </w:pPr>
    </w:p>
    <w:p w14:paraId="5710E0BE" w14:textId="2CAD5EF1" w:rsidR="00720F14" w:rsidRDefault="00720F14" w:rsidP="00720F14">
      <w:pPr>
        <w:widowControl w:val="0"/>
        <w:numPr>
          <w:ilvl w:val="0"/>
          <w:numId w:val="5"/>
        </w:numPr>
      </w:pPr>
      <w:r w:rsidRPr="00720F14">
        <w:t>Технический регламент о требованиях пожарной безопасности, Федеральный закон (с изменениями на 27 декабря 2018 года)</w:t>
      </w:r>
    </w:p>
    <w:p w14:paraId="365685F8" w14:textId="74CF7D90" w:rsidR="00720F14" w:rsidRDefault="00720F14" w:rsidP="00720F14">
      <w:pPr>
        <w:widowControl w:val="0"/>
        <w:numPr>
          <w:ilvl w:val="0"/>
          <w:numId w:val="5"/>
        </w:numPr>
      </w:pPr>
      <w:r w:rsidRPr="008F5D54">
        <w:t>СП 42.13330.2016 Градостроительство. Планировка и застройка городских и сельских поселений. Актуализированная редакция СНиП 2.07.01-89*</w:t>
      </w:r>
    </w:p>
    <w:p w14:paraId="07A867F4" w14:textId="33381381" w:rsidR="00720F14" w:rsidRDefault="00720F14" w:rsidP="00720F14">
      <w:pPr>
        <w:widowControl w:val="0"/>
        <w:numPr>
          <w:ilvl w:val="0"/>
          <w:numId w:val="5"/>
        </w:numPr>
      </w:pPr>
      <w:r w:rsidRPr="00720F14">
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</w:p>
    <w:p w14:paraId="095111CF" w14:textId="122020EA" w:rsidR="00720F14" w:rsidRDefault="00720F14" w:rsidP="00720F14">
      <w:pPr>
        <w:widowControl w:val="0"/>
        <w:numPr>
          <w:ilvl w:val="0"/>
          <w:numId w:val="5"/>
        </w:numPr>
      </w:pPr>
      <w:r w:rsidRPr="00720F14">
        <w:t>Приложение №3 к постановлению Правительства Санкт-Петербурга от 21.06.2016 №524 "О Правилах землепользования и застройки Санкт-Петербурга"</w:t>
      </w:r>
    </w:p>
    <w:p w14:paraId="759B70EB" w14:textId="4F0207F0" w:rsidR="00720F14" w:rsidRDefault="00720F14" w:rsidP="00720F14">
      <w:pPr>
        <w:widowControl w:val="0"/>
        <w:numPr>
          <w:ilvl w:val="0"/>
          <w:numId w:val="5"/>
        </w:numPr>
      </w:pPr>
      <w:r w:rsidRPr="00720F14">
        <w:t>СП 113.13330.2016 Стоянки автомобилей. Актуализированная редакция СНиП 21-02-99*</w:t>
      </w:r>
    </w:p>
    <w:p w14:paraId="1BF76BC4" w14:textId="0EDC97BB" w:rsidR="00720F14" w:rsidRPr="008F5D54" w:rsidRDefault="00720F14" w:rsidP="00720F14">
      <w:pPr>
        <w:widowControl w:val="0"/>
        <w:numPr>
          <w:ilvl w:val="0"/>
          <w:numId w:val="5"/>
        </w:numPr>
      </w:pPr>
      <w:r w:rsidRPr="00720F14">
        <w:t xml:space="preserve">ПОСТАНОВЛЕНИЕ ПРАВИТЕЛЬСТВА САНКТ-ПЕТЕРБУРГА от 11 апреля 2017 года </w:t>
      </w:r>
      <w:r>
        <w:t>№</w:t>
      </w:r>
      <w:r w:rsidRPr="00720F14">
        <w:t xml:space="preserve"> 257. Об утверждении нормативов градостроительного проектирования Санкт-Петербурга (с изменениями на 11 апреля 2017 года)</w:t>
      </w:r>
    </w:p>
    <w:p w14:paraId="26593165" w14:textId="77777777" w:rsidR="00720F14" w:rsidRPr="003D24B7" w:rsidRDefault="00720F14">
      <w:pPr>
        <w:rPr>
          <w:color w:val="FF0000"/>
          <w:szCs w:val="24"/>
        </w:rPr>
      </w:pPr>
    </w:p>
    <w:sectPr w:rsidR="00720F14" w:rsidRPr="003D24B7" w:rsidSect="008A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2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7734FED"/>
    <w:multiLevelType w:val="hybridMultilevel"/>
    <w:tmpl w:val="01FC6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FE8"/>
    <w:rsid w:val="00017888"/>
    <w:rsid w:val="000619E3"/>
    <w:rsid w:val="000B2A87"/>
    <w:rsid w:val="00155111"/>
    <w:rsid w:val="00156AD9"/>
    <w:rsid w:val="002A1423"/>
    <w:rsid w:val="002A6D57"/>
    <w:rsid w:val="002C7705"/>
    <w:rsid w:val="002E2D59"/>
    <w:rsid w:val="003874F6"/>
    <w:rsid w:val="003D24B7"/>
    <w:rsid w:val="003E5B5A"/>
    <w:rsid w:val="00400ADE"/>
    <w:rsid w:val="0042642F"/>
    <w:rsid w:val="00454CF4"/>
    <w:rsid w:val="004A128C"/>
    <w:rsid w:val="004A2279"/>
    <w:rsid w:val="004A5FC0"/>
    <w:rsid w:val="00502219"/>
    <w:rsid w:val="00555CB9"/>
    <w:rsid w:val="00560828"/>
    <w:rsid w:val="00562964"/>
    <w:rsid w:val="0057355A"/>
    <w:rsid w:val="005E403E"/>
    <w:rsid w:val="006613A1"/>
    <w:rsid w:val="00697F93"/>
    <w:rsid w:val="006C0B65"/>
    <w:rsid w:val="006C3F23"/>
    <w:rsid w:val="006D1BE3"/>
    <w:rsid w:val="006D380B"/>
    <w:rsid w:val="006D5731"/>
    <w:rsid w:val="006F5DEB"/>
    <w:rsid w:val="00720F14"/>
    <w:rsid w:val="0072617E"/>
    <w:rsid w:val="0074286D"/>
    <w:rsid w:val="007872DE"/>
    <w:rsid w:val="007D59A4"/>
    <w:rsid w:val="008A6EED"/>
    <w:rsid w:val="008F1842"/>
    <w:rsid w:val="008F7A66"/>
    <w:rsid w:val="0092519C"/>
    <w:rsid w:val="009373C8"/>
    <w:rsid w:val="00AC74B1"/>
    <w:rsid w:val="00AD39E7"/>
    <w:rsid w:val="00B062E2"/>
    <w:rsid w:val="00B738DA"/>
    <w:rsid w:val="00C32911"/>
    <w:rsid w:val="00CF30DD"/>
    <w:rsid w:val="00D40FE8"/>
    <w:rsid w:val="00D94F26"/>
    <w:rsid w:val="00E955AE"/>
    <w:rsid w:val="00EC4E30"/>
    <w:rsid w:val="00EE429B"/>
    <w:rsid w:val="00FB3889"/>
    <w:rsid w:val="00FC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3F0E"/>
  <w15:docId w15:val="{57157A85-9A78-4CB9-AC07-C2520024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styleId="2">
    <w:name w:val="heading 2"/>
    <w:basedOn w:val="a"/>
    <w:next w:val="a"/>
    <w:link w:val="20"/>
    <w:qFormat/>
    <w:rsid w:val="002E2D59"/>
    <w:pPr>
      <w:keepNext/>
      <w:numPr>
        <w:ilvl w:val="1"/>
        <w:numId w:val="1"/>
      </w:numPr>
      <w:outlineLvl w:val="1"/>
    </w:pPr>
    <w:rPr>
      <w:b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0FE8"/>
  </w:style>
  <w:style w:type="character" w:customStyle="1" w:styleId="a4">
    <w:name w:val="Основной текст Знак"/>
    <w:basedOn w:val="a0"/>
    <w:link w:val="a3"/>
    <w:rsid w:val="00D40FE8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2E2D5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62964"/>
    <w:pPr>
      <w:ind w:left="720"/>
      <w:contextualSpacing/>
    </w:pPr>
    <w:rPr>
      <w:rFonts w:cs="Mangal"/>
    </w:rPr>
  </w:style>
  <w:style w:type="paragraph" w:styleId="a6">
    <w:name w:val="Balloon Text"/>
    <w:basedOn w:val="a"/>
    <w:link w:val="a7"/>
    <w:uiPriority w:val="99"/>
    <w:semiHidden/>
    <w:unhideWhenUsed/>
    <w:rsid w:val="002C7705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2C7705"/>
    <w:rPr>
      <w:rFonts w:ascii="Tahoma" w:eastAsia="Times New Roman" w:hAnsi="Tahoma" w:cs="Mangal"/>
      <w:sz w:val="16"/>
      <w:szCs w:val="14"/>
      <w:lang w:eastAsia="hi-IN" w:bidi="hi-IN"/>
    </w:rPr>
  </w:style>
  <w:style w:type="table" w:styleId="a8">
    <w:name w:val="Table Grid"/>
    <w:basedOn w:val="a1"/>
    <w:uiPriority w:val="59"/>
    <w:rsid w:val="0038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97F93"/>
    <w:pPr>
      <w:suppressAutoHyphens w:val="0"/>
      <w:spacing w:before="100" w:beforeAutospacing="1" w:after="100" w:afterAutospacing="1"/>
    </w:pPr>
    <w:rPr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 Иванов</cp:lastModifiedBy>
  <cp:revision>14</cp:revision>
  <cp:lastPrinted>2017-08-28T19:31:00Z</cp:lastPrinted>
  <dcterms:created xsi:type="dcterms:W3CDTF">2020-03-01T10:09:00Z</dcterms:created>
  <dcterms:modified xsi:type="dcterms:W3CDTF">2020-03-04T18:31:00Z</dcterms:modified>
</cp:coreProperties>
</file>